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9B91F" w14:textId="77777777" w:rsidR="00990769" w:rsidRDefault="00990769" w:rsidP="00990769">
      <w:pPr>
        <w:rPr>
          <w:sz w:val="24"/>
          <w:szCs w:val="24"/>
        </w:rPr>
      </w:pPr>
      <w:bookmarkStart w:id="0" w:name="_GoBack"/>
      <w:bookmarkEnd w:id="0"/>
    </w:p>
    <w:p w14:paraId="4CFF983A" w14:textId="77777777" w:rsidR="00990769" w:rsidRDefault="00493417" w:rsidP="00990769">
      <w:pPr>
        <w:pStyle w:val="Ttulo1"/>
        <w:ind w:left="709" w:right="727" w:hanging="270"/>
        <w:jc w:val="right"/>
      </w:pPr>
      <w:r>
        <w:rPr>
          <w:noProof/>
          <w:lang w:val="pt-BR" w:eastAsia="pt-BR"/>
        </w:rPr>
        <mc:AlternateContent>
          <mc:Choice Requires="wps">
            <w:drawing>
              <wp:inline distT="0" distB="0" distL="0" distR="0" wp14:anchorId="650FADC1" wp14:editId="2589BDE6">
                <wp:extent cx="5521325" cy="1034415"/>
                <wp:effectExtent l="0" t="0" r="0" b="0"/>
                <wp:docPr id="10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21325" cy="1034415"/>
                        </a:xfrm>
                        <a:prstGeom prst="rect">
                          <a:avLst/>
                        </a:prstGeom>
                        <a:solidFill>
                          <a:srgbClr val="0049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77D54B" w14:textId="77777777" w:rsidR="005D5947" w:rsidRPr="00990769" w:rsidRDefault="005D5947" w:rsidP="006B1E8F">
                            <w:pPr>
                              <w:spacing w:line="273" w:lineRule="exact"/>
                              <w:ind w:left="-142" w:right="4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8D76DC">
                              <w:rPr>
                                <w:rFonts w:ascii="Times New Roman" w:hAnsi="Times New Roman"/>
                                <w:b/>
                                <w:color w:val="FFFFFF"/>
                                <w:sz w:val="24"/>
                              </w:rPr>
                              <w:t xml:space="preserve">EDITAL </w:t>
                            </w:r>
                            <w:r w:rsidRPr="008D76D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r w:rsidRPr="00520B2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° 06/2022</w:t>
                            </w:r>
                            <w:r w:rsidRPr="00201BE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0769">
                              <w:rPr>
                                <w:rFonts w:ascii="Times New Roman" w:hAnsi="Times New Roman"/>
                                <w:b/>
                                <w:color w:val="FFFFFF"/>
                                <w:sz w:val="24"/>
                              </w:rPr>
                              <w:t>- PPGCTA</w:t>
                            </w:r>
                          </w:p>
                          <w:p w14:paraId="553E4296" w14:textId="77777777" w:rsidR="005D5947" w:rsidRPr="00106F30" w:rsidRDefault="005D5947" w:rsidP="00990769">
                            <w:pPr>
                              <w:ind w:right="8" w:firstLine="284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990769">
                              <w:rPr>
                                <w:rFonts w:ascii="Times New Roman" w:hAnsi="Times New Roman"/>
                                <w:b/>
                                <w:color w:val="FFFFFF"/>
                                <w:sz w:val="24"/>
                              </w:rPr>
                              <w:t xml:space="preserve">ANEXO VI - QUADRO DE ATRIBUIÇÃO DE PONTOS PARA A AVALIAÇÃO DO </w:t>
                            </w:r>
                            <w:r w:rsidRPr="00106F30">
                              <w:rPr>
                                <w:rFonts w:ascii="Times New Roman" w:hAnsi="Times New Roman"/>
                                <w:b/>
                                <w:color w:val="FFFFFF"/>
                                <w:sz w:val="24"/>
                              </w:rPr>
                              <w:t>MÉRITO ´TÉCNICO-CIENTÍFICO DO PLANO DE TRABALHO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50FADC1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width:434.75pt;height:8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hXqcQIAAOwEAAAOAAAAZHJzL2Uyb0RvYy54bWysVF1v2yAUfZ+0/4B4T22nThpbcaq1XaZJ&#10;2YfU7gcQwDEaBgYkdlbtv++C47bZpGmalgdygXMP9+NcL6/7VqIDt05oVeHsIsWIK6qZULsKf3lY&#10;TxYYOU8UI1IrXuEjd/h69frVsjMln+pGS8YtAhLlys5UuPHelEniaMNb4i604Qoua21b4mFrdwmz&#10;pAP2VibTNJ0nnbbMWE25c3B6N1ziVeSva079p7p23CNZYYjNx9XGdRvWZLUk5c4S0wh6CoP8QxQt&#10;EQoefaK6I56gvRW/UbWCWu107S+obhNd14LymANkk6W/ZHPfEMNjLlAcZ57K5P4fLf14+GyRYNC7&#10;dI6RIi006YH3Ht3oHuVZKFBnXAm4ewNI38M5gGOyzmw0/eoAkrzADA4uoLfdB82AkOy9jh59bdtQ&#10;JkgcAQ105PjUhfAohcPZbJpdTmcYUbjL0ss8z2YhjISUo7uxzr/jukXBqLCFNkd6ctg4P0BHSHjN&#10;aSnYWkgZN3a3vZUWHUiQRJoXi6gCYD+DSRXASge3gXE4gSjhjXAX4o0tfiyyaZ7eTIvJer64muTr&#10;fDYprtLFJM2Km2IOT+R36x8hwCwvG8EYVxuh+Ci3LP+7dp6EPwglCg51FS5mUKqY1x+STOF3KuFZ&#10;kq3wMH1StBVeBMxpHhpO2FvFIG1SeiLkYCfn4ceGQA3G/1iVqIPQ+kEEvt/2wBLEsdXsCIqwGvoF&#10;bYdPBhiNtt8x6mD8Kuy+7YnlGMn3CvQdZnU07GhsR4MoCq4V9hgN5q0fZnpvrNg1wDwIVOk3oLxa&#10;RE08R3HSK4xUDP40/mFmX+4j6vkjtfoJAAD//wMAUEsDBBQABgAIAAAAIQCoRvPp2wAAAAUBAAAP&#10;AAAAZHJzL2Rvd25yZXYueG1sTI9BS8NAEIXvgv9hGcGb3bTF0MZsigh682AtBm/T7JgNZmdjdtum&#10;/97Ri14eDO/x3jflZvK9OtIYu8AG5rMMFHETbMetgd3r480KVEzIFvvAZOBMETbV5UWJhQ0nfqHj&#10;NrVKSjgWaMClNBRax8aRxzgLA7F4H2H0mOQcW21HPEm57/Uiy3LtsWNZcDjQg6Pmc3vwBp52tVvW&#10;Ontvzm/ueRnGr3qOaMz11XR/ByrRlP7C8IMv6FAJ0z4c2EbVG5BH0q+Kt8rXt6D2EsoXa9BVqf/T&#10;V98AAAD//wMAUEsBAi0AFAAGAAgAAAAhALaDOJL+AAAA4QEAABMAAAAAAAAAAAAAAAAAAAAAAFtD&#10;b250ZW50X1R5cGVzXS54bWxQSwECLQAUAAYACAAAACEAOP0h/9YAAACUAQAACwAAAAAAAAAAAAAA&#10;AAAvAQAAX3JlbHMvLnJlbHNQSwECLQAUAAYACAAAACEAxqoV6nECAADsBAAADgAAAAAAAAAAAAAA&#10;AAAuAgAAZHJzL2Uyb0RvYy54bWxQSwECLQAUAAYACAAAACEAqEbz6dsAAAAFAQAADwAAAAAAAAAA&#10;AAAAAADLBAAAZHJzL2Rvd25yZXYueG1sUEsFBgAAAAAEAAQA8wAAANMFAAAAAA==&#10;" fillcolor="#004980" stroked="f">
                <v:path arrowok="t"/>
                <v:textbox inset="0,0,0,0">
                  <w:txbxContent>
                    <w:p w14:paraId="0977D54B" w14:textId="77777777" w:rsidR="005D5947" w:rsidRPr="00990769" w:rsidRDefault="005D5947" w:rsidP="006B1E8F">
                      <w:pPr>
                        <w:spacing w:line="273" w:lineRule="exact"/>
                        <w:ind w:left="-142" w:right="4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8D76DC">
                        <w:rPr>
                          <w:rFonts w:ascii="Times New Roman" w:hAnsi="Times New Roman"/>
                          <w:b/>
                          <w:color w:val="FFFFFF"/>
                          <w:sz w:val="24"/>
                        </w:rPr>
                        <w:t xml:space="preserve">EDITAL </w:t>
                      </w:r>
                      <w:r w:rsidRPr="008D76D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N</w:t>
                      </w:r>
                      <w:r w:rsidRPr="00520B2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° 06/2022</w:t>
                      </w:r>
                      <w:r w:rsidRPr="00201BE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990769">
                        <w:rPr>
                          <w:rFonts w:ascii="Times New Roman" w:hAnsi="Times New Roman"/>
                          <w:b/>
                          <w:color w:val="FFFFFF"/>
                          <w:sz w:val="24"/>
                        </w:rPr>
                        <w:t>- PPGCTA</w:t>
                      </w:r>
                    </w:p>
                    <w:p w14:paraId="553E4296" w14:textId="77777777" w:rsidR="005D5947" w:rsidRPr="00106F30" w:rsidRDefault="005D5947" w:rsidP="00990769">
                      <w:pPr>
                        <w:ind w:right="8" w:firstLine="284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990769">
                        <w:rPr>
                          <w:rFonts w:ascii="Times New Roman" w:hAnsi="Times New Roman"/>
                          <w:b/>
                          <w:color w:val="FFFFFF"/>
                          <w:sz w:val="24"/>
                        </w:rPr>
                        <w:t xml:space="preserve">ANEXO VI - QUADRO DE ATRIBUIÇÃO DE PONTOS PARA A AVALIAÇÃO DO </w:t>
                      </w:r>
                      <w:r w:rsidRPr="00106F30">
                        <w:rPr>
                          <w:rFonts w:ascii="Times New Roman" w:hAnsi="Times New Roman"/>
                          <w:b/>
                          <w:color w:val="FFFFFF"/>
                          <w:sz w:val="24"/>
                        </w:rPr>
                        <w:t>MÉRITO ´TÉCNICO-CIENTÍFICO DO PLANO DE TRABALHO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47FCB3C" w14:textId="77777777" w:rsidR="00990769" w:rsidRDefault="00990769" w:rsidP="00C556AE">
      <w:pPr>
        <w:pStyle w:val="Ttulo1"/>
        <w:tabs>
          <w:tab w:val="clear" w:pos="432"/>
          <w:tab w:val="left" w:pos="980"/>
        </w:tabs>
        <w:jc w:val="right"/>
      </w:pPr>
    </w:p>
    <w:p w14:paraId="35A45EF7" w14:textId="77777777" w:rsidR="00C556AE" w:rsidRDefault="00C556AE" w:rsidP="00C556AE">
      <w:pPr>
        <w:pStyle w:val="Corpodetexto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43"/>
        <w:gridCol w:w="2977"/>
      </w:tblGrid>
      <w:tr w:rsidR="00C556AE" w:rsidRPr="00C91BA3" w14:paraId="31EFBE48" w14:textId="77777777" w:rsidTr="00D43D1D">
        <w:trPr>
          <w:trHeight w:val="345"/>
          <w:jc w:val="center"/>
        </w:trPr>
        <w:tc>
          <w:tcPr>
            <w:tcW w:w="5843" w:type="dxa"/>
            <w:shd w:val="clear" w:color="auto" w:fill="DEEAF6"/>
          </w:tcPr>
          <w:p w14:paraId="7DDBFCF9" w14:textId="77777777" w:rsidR="00C556AE" w:rsidRPr="00452DCC" w:rsidRDefault="00C556AE" w:rsidP="00FE7371">
            <w:pPr>
              <w:pStyle w:val="TableParagraph"/>
              <w:autoSpaceDE w:val="0"/>
              <w:autoSpaceDN w:val="0"/>
              <w:ind w:left="4"/>
              <w:rPr>
                <w:rFonts w:ascii="Times New Roman" w:hAnsi="Times New Roman"/>
                <w:b/>
                <w:sz w:val="20"/>
                <w:lang w:val="pt-BR"/>
              </w:rPr>
            </w:pPr>
            <w:r w:rsidRPr="00452DCC">
              <w:rPr>
                <w:rFonts w:ascii="Times New Roman" w:hAnsi="Times New Roman"/>
                <w:b/>
                <w:sz w:val="20"/>
                <w:lang w:val="pt-BR"/>
              </w:rPr>
              <w:t>Critérios de análise e julgamento</w:t>
            </w:r>
          </w:p>
        </w:tc>
        <w:tc>
          <w:tcPr>
            <w:tcW w:w="2977" w:type="dxa"/>
            <w:shd w:val="clear" w:color="auto" w:fill="DEEAF6"/>
          </w:tcPr>
          <w:p w14:paraId="7B84D517" w14:textId="77777777" w:rsidR="00C556AE" w:rsidRPr="00C91BA3" w:rsidRDefault="00C556AE" w:rsidP="00D43D1D">
            <w:pPr>
              <w:pStyle w:val="TableParagraph"/>
              <w:autoSpaceDE w:val="0"/>
              <w:autoSpaceDN w:val="0"/>
              <w:ind w:left="4"/>
              <w:rPr>
                <w:rFonts w:ascii="Times New Roman" w:hAnsi="Times New Roman"/>
                <w:b/>
                <w:sz w:val="20"/>
              </w:rPr>
            </w:pPr>
            <w:r w:rsidRPr="00C91BA3">
              <w:rPr>
                <w:rFonts w:ascii="Times New Roman" w:hAnsi="Times New Roman"/>
                <w:b/>
                <w:sz w:val="20"/>
              </w:rPr>
              <w:t>Conceitos</w:t>
            </w:r>
            <w:r>
              <w:rPr>
                <w:rFonts w:ascii="Times New Roman" w:hAnsi="Times New Roman"/>
                <w:b/>
                <w:sz w:val="20"/>
              </w:rPr>
              <w:t>- 0,0</w:t>
            </w:r>
          </w:p>
        </w:tc>
      </w:tr>
      <w:tr w:rsidR="00C556AE" w:rsidRPr="00C91BA3" w14:paraId="59169321" w14:textId="77777777" w:rsidTr="00D43D1D">
        <w:trPr>
          <w:trHeight w:val="1078"/>
          <w:jc w:val="center"/>
        </w:trPr>
        <w:tc>
          <w:tcPr>
            <w:tcW w:w="5843" w:type="dxa"/>
            <w:shd w:val="clear" w:color="auto" w:fill="auto"/>
          </w:tcPr>
          <w:p w14:paraId="55638B6C" w14:textId="77777777" w:rsidR="00C556AE" w:rsidRPr="00C91BA3" w:rsidRDefault="00C556AE" w:rsidP="00D43D1D">
            <w:pPr>
              <w:pStyle w:val="PargrafodaLista"/>
              <w:widowControl w:val="0"/>
              <w:numPr>
                <w:ilvl w:val="0"/>
                <w:numId w:val="19"/>
              </w:numPr>
              <w:suppressAutoHyphens w:val="0"/>
              <w:autoSpaceDE w:val="0"/>
              <w:autoSpaceDN w:val="0"/>
              <w:spacing w:after="0" w:line="240" w:lineRule="auto"/>
              <w:ind w:left="78" w:right="3"/>
              <w:contextualSpacing w:val="0"/>
              <w:rPr>
                <w:rFonts w:ascii="Times New Roman" w:hAnsi="Times New Roman"/>
                <w:b/>
                <w:sz w:val="20"/>
              </w:rPr>
            </w:pPr>
            <w:r w:rsidRPr="00C91BA3">
              <w:rPr>
                <w:rFonts w:ascii="Times New Roman" w:hAnsi="Times New Roman"/>
                <w:b/>
                <w:sz w:val="20"/>
              </w:rPr>
              <w:t>A) Atendimento às normas do Anexo VI - modelo de elaboração do plano de trabalho</w:t>
            </w:r>
          </w:p>
          <w:p w14:paraId="66E8A212" w14:textId="77777777" w:rsidR="00C556AE" w:rsidRPr="00C91BA3" w:rsidRDefault="00C556AE" w:rsidP="00D43D1D">
            <w:pPr>
              <w:pStyle w:val="PargrafodaLista"/>
              <w:widowControl w:val="0"/>
              <w:numPr>
                <w:ilvl w:val="0"/>
                <w:numId w:val="19"/>
              </w:numPr>
              <w:suppressAutoHyphens w:val="0"/>
              <w:autoSpaceDE w:val="0"/>
              <w:autoSpaceDN w:val="0"/>
              <w:spacing w:after="0" w:line="240" w:lineRule="auto"/>
              <w:ind w:left="78" w:right="3"/>
              <w:contextualSpacing w:val="0"/>
              <w:rPr>
                <w:rFonts w:ascii="Times New Roman" w:hAnsi="Times New Roman"/>
                <w:b/>
                <w:sz w:val="20"/>
              </w:rPr>
            </w:pPr>
            <w:r w:rsidRPr="00C91BA3">
              <w:rPr>
                <w:rFonts w:ascii="Times New Roman" w:hAnsi="Times New Roman"/>
                <w:b/>
                <w:sz w:val="20"/>
              </w:rPr>
              <w:t xml:space="preserve">– </w:t>
            </w:r>
            <w:r w:rsidRPr="00C91BA3">
              <w:rPr>
                <w:rFonts w:ascii="Times New Roman" w:hAnsi="Times New Roman"/>
                <w:sz w:val="20"/>
              </w:rPr>
              <w:t xml:space="preserve">Pré-texto, texto e pós-texto, formatação. </w:t>
            </w:r>
          </w:p>
          <w:p w14:paraId="059E85B4" w14:textId="77777777" w:rsidR="00C556AE" w:rsidRPr="00452DCC" w:rsidRDefault="00C556AE" w:rsidP="00D43D1D">
            <w:pPr>
              <w:pStyle w:val="TableParagraph"/>
              <w:tabs>
                <w:tab w:val="left" w:pos="120"/>
              </w:tabs>
              <w:autoSpaceDE w:val="0"/>
              <w:autoSpaceDN w:val="0"/>
              <w:spacing w:before="1" w:line="215" w:lineRule="exact"/>
              <w:ind w:left="479"/>
              <w:rPr>
                <w:rFonts w:ascii="Times New Roman" w:hAnsi="Times New Roman"/>
                <w:sz w:val="20"/>
                <w:lang w:val="pt-BR"/>
              </w:rPr>
            </w:pPr>
          </w:p>
        </w:tc>
        <w:tc>
          <w:tcPr>
            <w:tcW w:w="2977" w:type="dxa"/>
            <w:shd w:val="clear" w:color="auto" w:fill="auto"/>
          </w:tcPr>
          <w:p w14:paraId="2D7BF2DA" w14:textId="77777777" w:rsidR="00C556AE" w:rsidRPr="00452DCC" w:rsidRDefault="00C556AE" w:rsidP="00D43D1D">
            <w:pPr>
              <w:pStyle w:val="TableParagraph"/>
              <w:autoSpaceDE w:val="0"/>
              <w:autoSpaceDN w:val="0"/>
              <w:ind w:left="145" w:right="612"/>
              <w:rPr>
                <w:rFonts w:ascii="Times New Roman" w:hAnsi="Times New Roman"/>
                <w:sz w:val="20"/>
                <w:lang w:val="pt-BR"/>
              </w:rPr>
            </w:pPr>
            <w:r w:rsidRPr="00452DCC">
              <w:rPr>
                <w:rFonts w:ascii="Times New Roman" w:hAnsi="Times New Roman"/>
                <w:sz w:val="20"/>
                <w:lang w:val="pt-BR"/>
              </w:rPr>
              <w:t>(</w:t>
            </w:r>
            <w:r>
              <w:rPr>
                <w:rFonts w:ascii="Times New Roman" w:hAnsi="Times New Roman"/>
                <w:sz w:val="20"/>
                <w:lang w:val="pt-BR"/>
              </w:rPr>
              <w:t xml:space="preserve">  </w:t>
            </w:r>
            <w:r w:rsidRPr="00452DCC">
              <w:rPr>
                <w:rFonts w:ascii="Times New Roman" w:hAnsi="Times New Roman"/>
                <w:sz w:val="20"/>
                <w:lang w:val="pt-BR"/>
              </w:rPr>
              <w:t xml:space="preserve">) Muito bom – 2,0 </w:t>
            </w:r>
            <w:r w:rsidRPr="00452DCC">
              <w:rPr>
                <w:rFonts w:ascii="Times New Roman" w:hAnsi="Times New Roman"/>
                <w:spacing w:val="-3"/>
                <w:sz w:val="20"/>
                <w:lang w:val="pt-BR"/>
              </w:rPr>
              <w:t xml:space="preserve">pontos </w:t>
            </w:r>
            <w:r w:rsidRPr="00452DCC">
              <w:rPr>
                <w:rFonts w:ascii="Times New Roman" w:hAnsi="Times New Roman"/>
                <w:sz w:val="20"/>
                <w:lang w:val="pt-BR"/>
              </w:rPr>
              <w:t>( ) Bom – 1,0</w:t>
            </w:r>
            <w:r w:rsidRPr="00452DCC">
              <w:rPr>
                <w:rFonts w:ascii="Times New Roman" w:hAnsi="Times New Roman"/>
                <w:spacing w:val="-3"/>
                <w:sz w:val="20"/>
                <w:lang w:val="pt-BR"/>
              </w:rPr>
              <w:t xml:space="preserve"> </w:t>
            </w:r>
            <w:r w:rsidRPr="00452DCC">
              <w:rPr>
                <w:rFonts w:ascii="Times New Roman" w:hAnsi="Times New Roman"/>
                <w:sz w:val="20"/>
                <w:lang w:val="pt-BR"/>
              </w:rPr>
              <w:t>pontos</w:t>
            </w:r>
          </w:p>
          <w:p w14:paraId="07207256" w14:textId="77777777" w:rsidR="00C556AE" w:rsidRPr="00452DCC" w:rsidRDefault="00C556AE" w:rsidP="00D43D1D">
            <w:pPr>
              <w:pStyle w:val="TableParagraph"/>
              <w:autoSpaceDE w:val="0"/>
              <w:autoSpaceDN w:val="0"/>
              <w:ind w:left="145"/>
              <w:rPr>
                <w:rFonts w:ascii="Times New Roman" w:hAnsi="Times New Roman"/>
                <w:sz w:val="20"/>
                <w:lang w:val="pt-BR"/>
              </w:rPr>
            </w:pPr>
            <w:r w:rsidRPr="00452DCC">
              <w:rPr>
                <w:rFonts w:ascii="Times New Roman" w:hAnsi="Times New Roman"/>
                <w:sz w:val="20"/>
                <w:lang w:val="pt-BR"/>
              </w:rPr>
              <w:t>( ) Regular – 0,5 pontos</w:t>
            </w:r>
          </w:p>
          <w:p w14:paraId="02CEF841" w14:textId="77777777" w:rsidR="00C556AE" w:rsidRPr="00C91BA3" w:rsidRDefault="00C556AE" w:rsidP="00D43D1D">
            <w:pPr>
              <w:pStyle w:val="TableParagraph"/>
              <w:autoSpaceDE w:val="0"/>
              <w:autoSpaceDN w:val="0"/>
              <w:ind w:left="145" w:right="100"/>
              <w:rPr>
                <w:rFonts w:ascii="Times New Roman" w:hAnsi="Times New Roman"/>
                <w:sz w:val="20"/>
              </w:rPr>
            </w:pPr>
            <w:r w:rsidRPr="00C91BA3">
              <w:rPr>
                <w:rFonts w:ascii="Times New Roman" w:hAnsi="Times New Roman"/>
                <w:sz w:val="20"/>
              </w:rPr>
              <w:t>( ) Inconsistente – 0</w:t>
            </w:r>
            <w:r w:rsidRPr="00C91BA3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C91BA3">
              <w:rPr>
                <w:rFonts w:ascii="Times New Roman" w:hAnsi="Times New Roman"/>
                <w:sz w:val="20"/>
              </w:rPr>
              <w:t>pontos</w:t>
            </w:r>
          </w:p>
        </w:tc>
      </w:tr>
      <w:tr w:rsidR="00C556AE" w:rsidRPr="00C91BA3" w14:paraId="2FE7A448" w14:textId="77777777" w:rsidTr="00D43D1D">
        <w:trPr>
          <w:trHeight w:val="1264"/>
          <w:jc w:val="center"/>
        </w:trPr>
        <w:tc>
          <w:tcPr>
            <w:tcW w:w="5843" w:type="dxa"/>
            <w:shd w:val="clear" w:color="auto" w:fill="auto"/>
          </w:tcPr>
          <w:p w14:paraId="521737B3" w14:textId="77777777" w:rsidR="00C556AE" w:rsidRPr="00C91BA3" w:rsidRDefault="00C556AE" w:rsidP="00D43D1D">
            <w:pPr>
              <w:pStyle w:val="TableParagraph"/>
              <w:autoSpaceDE w:val="0"/>
              <w:autoSpaceDN w:val="0"/>
              <w:spacing w:line="228" w:lineRule="exact"/>
              <w:ind w:left="4"/>
              <w:rPr>
                <w:rFonts w:ascii="Times New Roman" w:hAnsi="Times New Roman"/>
                <w:b/>
                <w:sz w:val="20"/>
              </w:rPr>
            </w:pPr>
            <w:r w:rsidRPr="00C91BA3">
              <w:rPr>
                <w:rFonts w:ascii="Times New Roman" w:hAnsi="Times New Roman"/>
                <w:b/>
                <w:sz w:val="20"/>
              </w:rPr>
              <w:t>B) Critérios técnico-científicos</w:t>
            </w:r>
          </w:p>
          <w:p w14:paraId="5FC0AF48" w14:textId="77777777" w:rsidR="00C556AE" w:rsidRPr="00452DCC" w:rsidRDefault="00C556AE" w:rsidP="00D43D1D">
            <w:pPr>
              <w:pStyle w:val="TableParagraph"/>
              <w:numPr>
                <w:ilvl w:val="0"/>
                <w:numId w:val="18"/>
              </w:numPr>
              <w:tabs>
                <w:tab w:val="left" w:pos="120"/>
              </w:tabs>
              <w:suppressAutoHyphens w:val="0"/>
              <w:autoSpaceDE w:val="0"/>
              <w:autoSpaceDN w:val="0"/>
              <w:spacing w:before="111"/>
              <w:rPr>
                <w:rFonts w:ascii="Times New Roman" w:hAnsi="Times New Roman"/>
                <w:sz w:val="20"/>
                <w:lang w:val="pt-BR"/>
              </w:rPr>
            </w:pPr>
            <w:r w:rsidRPr="00452DCC">
              <w:rPr>
                <w:rFonts w:ascii="Times New Roman" w:hAnsi="Times New Roman"/>
                <w:sz w:val="20"/>
                <w:lang w:val="pt-BR"/>
              </w:rPr>
              <w:t>Originalidade, clareza dos objetivos e relevância;</w:t>
            </w:r>
          </w:p>
          <w:p w14:paraId="7E115483" w14:textId="77777777" w:rsidR="00C556AE" w:rsidRPr="00452DCC" w:rsidRDefault="00C556AE" w:rsidP="00D43D1D">
            <w:pPr>
              <w:pStyle w:val="TableParagraph"/>
              <w:numPr>
                <w:ilvl w:val="0"/>
                <w:numId w:val="18"/>
              </w:numPr>
              <w:tabs>
                <w:tab w:val="left" w:pos="120"/>
              </w:tabs>
              <w:suppressAutoHyphens w:val="0"/>
              <w:autoSpaceDE w:val="0"/>
              <w:autoSpaceDN w:val="0"/>
              <w:rPr>
                <w:rFonts w:ascii="Times New Roman" w:hAnsi="Times New Roman"/>
                <w:sz w:val="20"/>
                <w:lang w:val="pt-BR"/>
              </w:rPr>
            </w:pPr>
            <w:r w:rsidRPr="00452DCC">
              <w:rPr>
                <w:rFonts w:ascii="Times New Roman" w:hAnsi="Times New Roman"/>
                <w:sz w:val="20"/>
                <w:lang w:val="pt-BR"/>
              </w:rPr>
              <w:t>Viabilidade técnica de execução do</w:t>
            </w:r>
            <w:r w:rsidRPr="00452DCC">
              <w:rPr>
                <w:rFonts w:ascii="Times New Roman" w:hAnsi="Times New Roman"/>
                <w:spacing w:val="-1"/>
                <w:sz w:val="20"/>
                <w:lang w:val="pt-BR"/>
              </w:rPr>
              <w:t xml:space="preserve"> </w:t>
            </w:r>
            <w:r w:rsidRPr="00452DCC">
              <w:rPr>
                <w:rFonts w:ascii="Times New Roman" w:hAnsi="Times New Roman"/>
                <w:sz w:val="20"/>
                <w:lang w:val="pt-BR"/>
              </w:rPr>
              <w:t>plano de trabalho;</w:t>
            </w:r>
          </w:p>
          <w:p w14:paraId="79E4335A" w14:textId="77777777" w:rsidR="00C556AE" w:rsidRPr="00452DCC" w:rsidRDefault="00C556AE" w:rsidP="00D43D1D">
            <w:pPr>
              <w:pStyle w:val="TableParagraph"/>
              <w:numPr>
                <w:ilvl w:val="0"/>
                <w:numId w:val="18"/>
              </w:numPr>
              <w:tabs>
                <w:tab w:val="left" w:pos="123"/>
              </w:tabs>
              <w:suppressAutoHyphens w:val="0"/>
              <w:autoSpaceDE w:val="0"/>
              <w:autoSpaceDN w:val="0"/>
              <w:ind w:left="122" w:hanging="119"/>
              <w:rPr>
                <w:rFonts w:ascii="Times New Roman" w:hAnsi="Times New Roman"/>
                <w:sz w:val="20"/>
                <w:lang w:val="pt-BR"/>
              </w:rPr>
            </w:pPr>
            <w:r w:rsidRPr="00452DCC">
              <w:rPr>
                <w:rFonts w:ascii="Times New Roman" w:hAnsi="Times New Roman"/>
                <w:sz w:val="20"/>
                <w:lang w:val="pt-BR"/>
              </w:rPr>
              <w:t>Adequação da metodologia aos objetivos</w:t>
            </w:r>
            <w:r w:rsidRPr="00452DCC">
              <w:rPr>
                <w:rFonts w:ascii="Times New Roman" w:hAnsi="Times New Roman"/>
                <w:spacing w:val="-1"/>
                <w:sz w:val="20"/>
                <w:lang w:val="pt-BR"/>
              </w:rPr>
              <w:t xml:space="preserve"> </w:t>
            </w:r>
            <w:r w:rsidRPr="00452DCC">
              <w:rPr>
                <w:rFonts w:ascii="Times New Roman" w:hAnsi="Times New Roman"/>
                <w:sz w:val="20"/>
                <w:lang w:val="pt-BR"/>
              </w:rPr>
              <w:t>propostos;</w:t>
            </w:r>
          </w:p>
          <w:p w14:paraId="4292F703" w14:textId="77777777" w:rsidR="00C556AE" w:rsidRPr="00452DCC" w:rsidRDefault="00C556AE" w:rsidP="00D43D1D">
            <w:pPr>
              <w:pStyle w:val="TableParagraph"/>
              <w:tabs>
                <w:tab w:val="left" w:pos="120"/>
              </w:tabs>
              <w:autoSpaceDE w:val="0"/>
              <w:autoSpaceDN w:val="0"/>
              <w:spacing w:before="1" w:line="215" w:lineRule="exact"/>
              <w:ind w:left="119"/>
              <w:rPr>
                <w:rFonts w:ascii="Times New Roman" w:hAnsi="Times New Roman"/>
                <w:sz w:val="20"/>
                <w:lang w:val="pt-BR"/>
              </w:rPr>
            </w:pPr>
          </w:p>
        </w:tc>
        <w:tc>
          <w:tcPr>
            <w:tcW w:w="2977" w:type="dxa"/>
            <w:shd w:val="clear" w:color="auto" w:fill="auto"/>
          </w:tcPr>
          <w:p w14:paraId="1B1AF68C" w14:textId="77777777" w:rsidR="00C556AE" w:rsidRPr="00452DCC" w:rsidRDefault="00C556AE" w:rsidP="00D43D1D">
            <w:pPr>
              <w:pStyle w:val="TableParagraph"/>
              <w:autoSpaceDE w:val="0"/>
              <w:autoSpaceDN w:val="0"/>
              <w:ind w:left="145" w:right="612"/>
              <w:rPr>
                <w:rFonts w:ascii="Times New Roman" w:hAnsi="Times New Roman"/>
                <w:sz w:val="20"/>
                <w:lang w:val="pt-BR"/>
              </w:rPr>
            </w:pPr>
            <w:r w:rsidRPr="00452DCC">
              <w:rPr>
                <w:rFonts w:ascii="Times New Roman" w:hAnsi="Times New Roman"/>
                <w:sz w:val="20"/>
                <w:lang w:val="pt-BR"/>
              </w:rPr>
              <w:t xml:space="preserve">(  ) Muito bom – 2,0 </w:t>
            </w:r>
            <w:r w:rsidRPr="00452DCC">
              <w:rPr>
                <w:rFonts w:ascii="Times New Roman" w:hAnsi="Times New Roman"/>
                <w:spacing w:val="-3"/>
                <w:sz w:val="20"/>
                <w:lang w:val="pt-BR"/>
              </w:rPr>
              <w:t xml:space="preserve">pontos </w:t>
            </w:r>
            <w:r w:rsidRPr="00452DCC">
              <w:rPr>
                <w:rFonts w:ascii="Times New Roman" w:hAnsi="Times New Roman"/>
                <w:sz w:val="20"/>
                <w:lang w:val="pt-BR"/>
              </w:rPr>
              <w:t>( ) Bom – 1,0</w:t>
            </w:r>
            <w:r w:rsidRPr="00452DCC">
              <w:rPr>
                <w:rFonts w:ascii="Times New Roman" w:hAnsi="Times New Roman"/>
                <w:spacing w:val="-3"/>
                <w:sz w:val="20"/>
                <w:lang w:val="pt-BR"/>
              </w:rPr>
              <w:t xml:space="preserve"> </w:t>
            </w:r>
            <w:r w:rsidRPr="00452DCC">
              <w:rPr>
                <w:rFonts w:ascii="Times New Roman" w:hAnsi="Times New Roman"/>
                <w:sz w:val="20"/>
                <w:lang w:val="pt-BR"/>
              </w:rPr>
              <w:t>pontos</w:t>
            </w:r>
          </w:p>
          <w:p w14:paraId="74712522" w14:textId="77777777" w:rsidR="00C556AE" w:rsidRPr="00452DCC" w:rsidRDefault="00C556AE" w:rsidP="00D43D1D">
            <w:pPr>
              <w:pStyle w:val="TableParagraph"/>
              <w:autoSpaceDE w:val="0"/>
              <w:autoSpaceDN w:val="0"/>
              <w:ind w:left="145"/>
              <w:rPr>
                <w:rFonts w:ascii="Times New Roman" w:hAnsi="Times New Roman"/>
                <w:sz w:val="20"/>
                <w:lang w:val="pt-BR"/>
              </w:rPr>
            </w:pPr>
            <w:r w:rsidRPr="00452DCC">
              <w:rPr>
                <w:rFonts w:ascii="Times New Roman" w:hAnsi="Times New Roman"/>
                <w:sz w:val="20"/>
                <w:lang w:val="pt-BR"/>
              </w:rPr>
              <w:t>(</w:t>
            </w:r>
            <w:r>
              <w:rPr>
                <w:rFonts w:ascii="Times New Roman" w:hAnsi="Times New Roman"/>
                <w:sz w:val="20"/>
                <w:lang w:val="pt-BR"/>
              </w:rPr>
              <w:t xml:space="preserve"> </w:t>
            </w:r>
            <w:r w:rsidRPr="00452DCC">
              <w:rPr>
                <w:rFonts w:ascii="Times New Roman" w:hAnsi="Times New Roman"/>
                <w:sz w:val="20"/>
                <w:lang w:val="pt-BR"/>
              </w:rPr>
              <w:t xml:space="preserve"> ) Regular – 0,5 pontos</w:t>
            </w:r>
          </w:p>
          <w:p w14:paraId="33AA861C" w14:textId="77777777" w:rsidR="00C556AE" w:rsidRPr="00C91BA3" w:rsidRDefault="00C556AE" w:rsidP="00D43D1D">
            <w:pPr>
              <w:pStyle w:val="TableParagraph"/>
              <w:autoSpaceDE w:val="0"/>
              <w:autoSpaceDN w:val="0"/>
              <w:ind w:left="145" w:right="100"/>
              <w:rPr>
                <w:rFonts w:ascii="Times New Roman" w:hAnsi="Times New Roman"/>
                <w:sz w:val="20"/>
              </w:rPr>
            </w:pPr>
            <w:r w:rsidRPr="00C91BA3">
              <w:rPr>
                <w:rFonts w:ascii="Times New Roman" w:hAnsi="Times New Roman"/>
                <w:sz w:val="20"/>
              </w:rPr>
              <w:t>( ) Inconsistente – 0</w:t>
            </w:r>
            <w:r w:rsidRPr="00C91BA3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Pr="00C91BA3">
              <w:rPr>
                <w:rFonts w:ascii="Times New Roman" w:hAnsi="Times New Roman"/>
                <w:sz w:val="20"/>
              </w:rPr>
              <w:t>pontos</w:t>
            </w:r>
          </w:p>
        </w:tc>
      </w:tr>
      <w:tr w:rsidR="00C556AE" w:rsidRPr="00C91BA3" w14:paraId="070C5ADC" w14:textId="77777777" w:rsidTr="00D43D1D">
        <w:trPr>
          <w:trHeight w:val="230"/>
          <w:jc w:val="center"/>
        </w:trPr>
        <w:tc>
          <w:tcPr>
            <w:tcW w:w="5843" w:type="dxa"/>
            <w:tcBorders>
              <w:bottom w:val="nil"/>
            </w:tcBorders>
            <w:shd w:val="clear" w:color="auto" w:fill="auto"/>
          </w:tcPr>
          <w:p w14:paraId="64963C44" w14:textId="77777777" w:rsidR="00C556AE" w:rsidRPr="00C91BA3" w:rsidRDefault="00C556AE" w:rsidP="00D43D1D">
            <w:pPr>
              <w:pStyle w:val="TableParagraph"/>
              <w:autoSpaceDE w:val="0"/>
              <w:autoSpaceDN w:val="0"/>
              <w:spacing w:line="210" w:lineRule="exact"/>
              <w:ind w:left="4"/>
              <w:rPr>
                <w:rFonts w:ascii="Times New Roman" w:hAnsi="Times New Roman"/>
                <w:b/>
                <w:sz w:val="20"/>
              </w:rPr>
            </w:pPr>
            <w:r w:rsidRPr="00C91BA3">
              <w:rPr>
                <w:rFonts w:ascii="Times New Roman" w:hAnsi="Times New Roman"/>
                <w:b/>
                <w:sz w:val="20"/>
              </w:rPr>
              <w:t>C) Expansão da pesquisa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</w:tcPr>
          <w:p w14:paraId="7292DBEF" w14:textId="77777777" w:rsidR="00C556AE" w:rsidRPr="00C91BA3" w:rsidRDefault="00C556AE" w:rsidP="00D43D1D">
            <w:pPr>
              <w:pStyle w:val="TableParagraph"/>
              <w:autoSpaceDE w:val="0"/>
              <w:autoSpaceDN w:val="0"/>
              <w:spacing w:line="210" w:lineRule="exact"/>
              <w:ind w:left="145"/>
              <w:rPr>
                <w:rFonts w:ascii="Times New Roman" w:hAnsi="Times New Roman"/>
                <w:sz w:val="20"/>
              </w:rPr>
            </w:pPr>
            <w:r w:rsidRPr="00C91BA3">
              <w:rPr>
                <w:rFonts w:ascii="Times New Roman" w:hAnsi="Times New Roman"/>
                <w:sz w:val="20"/>
              </w:rPr>
              <w:t>( ) Muito bom – 2,0 pontos</w:t>
            </w:r>
          </w:p>
        </w:tc>
      </w:tr>
      <w:tr w:rsidR="00C556AE" w:rsidRPr="00C91BA3" w14:paraId="1730C988" w14:textId="77777777" w:rsidTr="00D43D1D">
        <w:trPr>
          <w:trHeight w:val="227"/>
          <w:jc w:val="center"/>
        </w:trPr>
        <w:tc>
          <w:tcPr>
            <w:tcW w:w="5843" w:type="dxa"/>
            <w:tcBorders>
              <w:top w:val="nil"/>
              <w:bottom w:val="nil"/>
            </w:tcBorders>
            <w:shd w:val="clear" w:color="auto" w:fill="auto"/>
          </w:tcPr>
          <w:p w14:paraId="0006674B" w14:textId="77777777" w:rsidR="00C556AE" w:rsidRPr="00452DCC" w:rsidRDefault="00C556AE" w:rsidP="00D43D1D">
            <w:pPr>
              <w:pStyle w:val="TableParagraph"/>
              <w:autoSpaceDE w:val="0"/>
              <w:autoSpaceDN w:val="0"/>
              <w:spacing w:line="208" w:lineRule="exact"/>
              <w:ind w:left="4"/>
              <w:rPr>
                <w:rFonts w:ascii="Times New Roman" w:hAnsi="Times New Roman"/>
                <w:sz w:val="20"/>
                <w:lang w:val="pt-BR"/>
              </w:rPr>
            </w:pPr>
            <w:r w:rsidRPr="00452DCC">
              <w:rPr>
                <w:rFonts w:ascii="Times New Roman" w:hAnsi="Times New Roman"/>
                <w:sz w:val="20"/>
                <w:lang w:val="pt-BR"/>
              </w:rPr>
              <w:t>- Possibilidade de futuros desdobramentos que extrapolem o objetivo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10B552A9" w14:textId="77777777" w:rsidR="00C556AE" w:rsidRPr="00C91BA3" w:rsidRDefault="00C556AE" w:rsidP="00D43D1D">
            <w:pPr>
              <w:pStyle w:val="TableParagraph"/>
              <w:autoSpaceDE w:val="0"/>
              <w:autoSpaceDN w:val="0"/>
              <w:spacing w:line="208" w:lineRule="exact"/>
              <w:ind w:left="145"/>
              <w:rPr>
                <w:rFonts w:ascii="Times New Roman" w:hAnsi="Times New Roman"/>
                <w:sz w:val="20"/>
              </w:rPr>
            </w:pPr>
            <w:r w:rsidRPr="00C91BA3">
              <w:rPr>
                <w:rFonts w:ascii="Times New Roman" w:hAnsi="Times New Roman"/>
                <w:sz w:val="20"/>
              </w:rPr>
              <w:t>( ) Bom – 1,0 pontos</w:t>
            </w:r>
          </w:p>
        </w:tc>
      </w:tr>
      <w:tr w:rsidR="00C556AE" w:rsidRPr="00C91BA3" w14:paraId="4786B6A4" w14:textId="77777777" w:rsidTr="00D43D1D">
        <w:trPr>
          <w:trHeight w:val="230"/>
          <w:jc w:val="center"/>
        </w:trPr>
        <w:tc>
          <w:tcPr>
            <w:tcW w:w="5843" w:type="dxa"/>
            <w:tcBorders>
              <w:top w:val="nil"/>
              <w:bottom w:val="nil"/>
            </w:tcBorders>
            <w:shd w:val="clear" w:color="auto" w:fill="auto"/>
          </w:tcPr>
          <w:p w14:paraId="45B02703" w14:textId="77777777" w:rsidR="00C556AE" w:rsidRPr="00452DCC" w:rsidRDefault="00C556AE" w:rsidP="00D43D1D">
            <w:pPr>
              <w:pStyle w:val="TableParagraph"/>
              <w:autoSpaceDE w:val="0"/>
              <w:autoSpaceDN w:val="0"/>
              <w:spacing w:line="210" w:lineRule="exact"/>
              <w:ind w:left="4"/>
              <w:rPr>
                <w:rFonts w:ascii="Times New Roman" w:hAnsi="Times New Roman"/>
                <w:sz w:val="20"/>
                <w:lang w:val="pt-BR"/>
              </w:rPr>
            </w:pPr>
            <w:r w:rsidRPr="00452DCC">
              <w:rPr>
                <w:rFonts w:ascii="Times New Roman" w:hAnsi="Times New Roman"/>
                <w:sz w:val="20"/>
                <w:lang w:val="pt-BR"/>
              </w:rPr>
              <w:t>inicial usando como base a tecnologia ou a metodologia apresentada na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11D5861D" w14:textId="77777777" w:rsidR="00C556AE" w:rsidRPr="00C91BA3" w:rsidRDefault="00C556AE" w:rsidP="00C556AE">
            <w:pPr>
              <w:pStyle w:val="TableParagraph"/>
              <w:autoSpaceDE w:val="0"/>
              <w:autoSpaceDN w:val="0"/>
              <w:spacing w:line="210" w:lineRule="exact"/>
              <w:ind w:left="145"/>
              <w:rPr>
                <w:rFonts w:ascii="Times New Roman" w:hAnsi="Times New Roman"/>
                <w:sz w:val="20"/>
              </w:rPr>
            </w:pPr>
            <w:r w:rsidRPr="00C91BA3">
              <w:rPr>
                <w:rFonts w:ascii="Times New Roman" w:hAnsi="Times New Roman"/>
                <w:sz w:val="20"/>
              </w:rPr>
              <w:t>( ) Regular – 0,5 pontos</w:t>
            </w:r>
          </w:p>
        </w:tc>
      </w:tr>
      <w:tr w:rsidR="00C556AE" w:rsidRPr="00C91BA3" w14:paraId="5D301C88" w14:textId="77777777" w:rsidTr="00D43D1D">
        <w:trPr>
          <w:trHeight w:val="230"/>
          <w:jc w:val="center"/>
        </w:trPr>
        <w:tc>
          <w:tcPr>
            <w:tcW w:w="5843" w:type="dxa"/>
            <w:tcBorders>
              <w:top w:val="nil"/>
              <w:bottom w:val="nil"/>
            </w:tcBorders>
            <w:shd w:val="clear" w:color="auto" w:fill="auto"/>
          </w:tcPr>
          <w:p w14:paraId="16197C96" w14:textId="77777777" w:rsidR="00C556AE" w:rsidRPr="00C91BA3" w:rsidRDefault="00C556AE" w:rsidP="00D43D1D">
            <w:pPr>
              <w:pStyle w:val="TableParagraph"/>
              <w:autoSpaceDE w:val="0"/>
              <w:autoSpaceDN w:val="0"/>
              <w:spacing w:line="211" w:lineRule="exact"/>
              <w:ind w:left="4"/>
              <w:rPr>
                <w:rFonts w:ascii="Times New Roman" w:hAnsi="Times New Roman"/>
                <w:sz w:val="20"/>
              </w:rPr>
            </w:pPr>
            <w:r w:rsidRPr="00C91BA3">
              <w:rPr>
                <w:rFonts w:ascii="Times New Roman" w:hAnsi="Times New Roman"/>
                <w:sz w:val="20"/>
              </w:rPr>
              <w:t>pesquisa.</w:t>
            </w: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6ACD3326" w14:textId="77777777" w:rsidR="00C556AE" w:rsidRPr="00C91BA3" w:rsidRDefault="00C556AE" w:rsidP="00D43D1D">
            <w:pPr>
              <w:pStyle w:val="TableParagraph"/>
              <w:autoSpaceDE w:val="0"/>
              <w:autoSpaceDN w:val="0"/>
              <w:spacing w:line="211" w:lineRule="exact"/>
              <w:ind w:right="66"/>
              <w:rPr>
                <w:rFonts w:ascii="Times New Roman" w:hAnsi="Times New Roman"/>
                <w:sz w:val="20"/>
              </w:rPr>
            </w:pPr>
            <w:r w:rsidRPr="00C91BA3">
              <w:rPr>
                <w:rFonts w:ascii="Times New Roman" w:hAnsi="Times New Roman"/>
                <w:sz w:val="20"/>
              </w:rPr>
              <w:t xml:space="preserve">   ( ) Inconsistente – 0 pontos</w:t>
            </w:r>
          </w:p>
        </w:tc>
      </w:tr>
      <w:tr w:rsidR="00C556AE" w:rsidRPr="00C91BA3" w14:paraId="724D457A" w14:textId="77777777" w:rsidTr="00D43D1D">
        <w:trPr>
          <w:trHeight w:val="230"/>
          <w:jc w:val="center"/>
        </w:trPr>
        <w:tc>
          <w:tcPr>
            <w:tcW w:w="5843" w:type="dxa"/>
            <w:tcBorders>
              <w:top w:val="nil"/>
            </w:tcBorders>
            <w:shd w:val="clear" w:color="auto" w:fill="auto"/>
          </w:tcPr>
          <w:p w14:paraId="19C3849F" w14:textId="77777777" w:rsidR="00C556AE" w:rsidRPr="00C91BA3" w:rsidRDefault="00C556AE" w:rsidP="00D43D1D">
            <w:pPr>
              <w:pStyle w:val="TableParagraph"/>
              <w:autoSpaceDE w:val="0"/>
              <w:autoSpaceDN w:val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14:paraId="7CC37ADC" w14:textId="77777777" w:rsidR="00C556AE" w:rsidRPr="00C91BA3" w:rsidRDefault="00C556AE" w:rsidP="00D43D1D">
            <w:pPr>
              <w:pStyle w:val="TableParagraph"/>
              <w:autoSpaceDE w:val="0"/>
              <w:autoSpaceDN w:val="0"/>
              <w:spacing w:line="211" w:lineRule="exact"/>
              <w:ind w:left="145"/>
              <w:rPr>
                <w:rFonts w:ascii="Times New Roman" w:hAnsi="Times New Roman"/>
                <w:sz w:val="20"/>
              </w:rPr>
            </w:pPr>
          </w:p>
        </w:tc>
      </w:tr>
      <w:tr w:rsidR="00C556AE" w:rsidRPr="00C91BA3" w14:paraId="2DC68B6B" w14:textId="77777777" w:rsidTr="00D43D1D">
        <w:trPr>
          <w:trHeight w:val="231"/>
          <w:jc w:val="center"/>
        </w:trPr>
        <w:tc>
          <w:tcPr>
            <w:tcW w:w="5843" w:type="dxa"/>
            <w:tcBorders>
              <w:bottom w:val="nil"/>
            </w:tcBorders>
            <w:shd w:val="clear" w:color="auto" w:fill="auto"/>
          </w:tcPr>
          <w:p w14:paraId="196F4765" w14:textId="77777777" w:rsidR="00C556AE" w:rsidRPr="00C91BA3" w:rsidRDefault="00C556AE" w:rsidP="00D43D1D">
            <w:pPr>
              <w:pStyle w:val="TableParagraph"/>
              <w:autoSpaceDE w:val="0"/>
              <w:autoSpaceDN w:val="0"/>
              <w:spacing w:line="211" w:lineRule="exact"/>
              <w:ind w:left="4"/>
              <w:rPr>
                <w:rFonts w:ascii="Times New Roman" w:hAnsi="Times New Roman"/>
                <w:b/>
                <w:sz w:val="20"/>
              </w:rPr>
            </w:pPr>
            <w:r w:rsidRPr="00C91BA3">
              <w:rPr>
                <w:rFonts w:ascii="Times New Roman" w:hAnsi="Times New Roman"/>
                <w:b/>
                <w:sz w:val="20"/>
              </w:rPr>
              <w:t>D) Redação Científica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</w:tcPr>
          <w:p w14:paraId="5D129AB9" w14:textId="77777777" w:rsidR="00C556AE" w:rsidRPr="00C91BA3" w:rsidRDefault="00C556AE" w:rsidP="00D43D1D">
            <w:pPr>
              <w:pStyle w:val="TableParagraph"/>
              <w:autoSpaceDE w:val="0"/>
              <w:autoSpaceDN w:val="0"/>
              <w:spacing w:line="211" w:lineRule="exact"/>
              <w:ind w:left="145"/>
              <w:rPr>
                <w:rFonts w:ascii="Times New Roman" w:hAnsi="Times New Roman"/>
                <w:sz w:val="20"/>
              </w:rPr>
            </w:pPr>
            <w:r w:rsidRPr="00C91BA3">
              <w:rPr>
                <w:rFonts w:ascii="Times New Roman" w:hAnsi="Times New Roman"/>
                <w:sz w:val="20"/>
              </w:rPr>
              <w:t xml:space="preserve">(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C91BA3">
              <w:rPr>
                <w:rFonts w:ascii="Times New Roman" w:hAnsi="Times New Roman"/>
                <w:sz w:val="20"/>
              </w:rPr>
              <w:t>) Muito bom – 2,0 pontos</w:t>
            </w:r>
          </w:p>
        </w:tc>
      </w:tr>
      <w:tr w:rsidR="00C556AE" w:rsidRPr="00C91BA3" w14:paraId="59D643EF" w14:textId="77777777" w:rsidTr="00D43D1D">
        <w:trPr>
          <w:trHeight w:val="226"/>
          <w:jc w:val="center"/>
        </w:trPr>
        <w:tc>
          <w:tcPr>
            <w:tcW w:w="5843" w:type="dxa"/>
            <w:tcBorders>
              <w:top w:val="nil"/>
              <w:bottom w:val="nil"/>
            </w:tcBorders>
            <w:shd w:val="clear" w:color="auto" w:fill="auto"/>
          </w:tcPr>
          <w:p w14:paraId="34DF440A" w14:textId="77777777" w:rsidR="00C556AE" w:rsidRPr="00C91BA3" w:rsidRDefault="00C556AE" w:rsidP="00D43D1D">
            <w:pPr>
              <w:pStyle w:val="TableParagraph"/>
              <w:autoSpaceDE w:val="0"/>
              <w:autoSpaceDN w:val="0"/>
              <w:spacing w:line="207" w:lineRule="exact"/>
              <w:ind w:right="-15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74420800" w14:textId="77777777" w:rsidR="00C556AE" w:rsidRPr="00C91BA3" w:rsidRDefault="00C556AE" w:rsidP="00D43D1D">
            <w:pPr>
              <w:pStyle w:val="TableParagraph"/>
              <w:autoSpaceDE w:val="0"/>
              <w:autoSpaceDN w:val="0"/>
              <w:spacing w:line="207" w:lineRule="exact"/>
              <w:ind w:left="145"/>
              <w:rPr>
                <w:rFonts w:ascii="Times New Roman" w:hAnsi="Times New Roman"/>
                <w:sz w:val="20"/>
              </w:rPr>
            </w:pPr>
            <w:r w:rsidRPr="00C91BA3">
              <w:rPr>
                <w:rFonts w:ascii="Times New Roman" w:hAnsi="Times New Roman"/>
                <w:sz w:val="20"/>
              </w:rPr>
              <w:t>( ) Bom – 1,0 pontos</w:t>
            </w:r>
          </w:p>
          <w:p w14:paraId="2439D612" w14:textId="77777777" w:rsidR="00C556AE" w:rsidRPr="00C91BA3" w:rsidRDefault="00C556AE" w:rsidP="00D43D1D">
            <w:pPr>
              <w:pStyle w:val="TableParagraph"/>
              <w:autoSpaceDE w:val="0"/>
              <w:autoSpaceDN w:val="0"/>
              <w:spacing w:line="207" w:lineRule="exact"/>
              <w:ind w:left="145"/>
              <w:rPr>
                <w:rFonts w:ascii="Times New Roman" w:hAnsi="Times New Roman"/>
                <w:sz w:val="20"/>
              </w:rPr>
            </w:pPr>
            <w:r w:rsidRPr="00C91BA3">
              <w:rPr>
                <w:rFonts w:ascii="Times New Roman" w:hAnsi="Times New Roman"/>
                <w:sz w:val="20"/>
              </w:rPr>
              <w:t>( ) Regular – 0,5 pontos</w:t>
            </w:r>
          </w:p>
        </w:tc>
      </w:tr>
      <w:tr w:rsidR="00C556AE" w:rsidRPr="00C91BA3" w14:paraId="3FC8860F" w14:textId="77777777" w:rsidTr="00D43D1D">
        <w:trPr>
          <w:trHeight w:val="230"/>
          <w:jc w:val="center"/>
        </w:trPr>
        <w:tc>
          <w:tcPr>
            <w:tcW w:w="5843" w:type="dxa"/>
            <w:tcBorders>
              <w:top w:val="nil"/>
              <w:bottom w:val="nil"/>
            </w:tcBorders>
            <w:shd w:val="clear" w:color="auto" w:fill="auto"/>
          </w:tcPr>
          <w:p w14:paraId="0BF90809" w14:textId="77777777" w:rsidR="00C556AE" w:rsidRPr="00C91BA3" w:rsidRDefault="00C556AE" w:rsidP="00D43D1D">
            <w:pPr>
              <w:pStyle w:val="TableParagraph"/>
              <w:autoSpaceDE w:val="0"/>
              <w:autoSpaceDN w:val="0"/>
              <w:spacing w:line="210" w:lineRule="exact"/>
              <w:ind w:left="4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14:paraId="6BB5FD6F" w14:textId="77777777" w:rsidR="00C556AE" w:rsidRPr="00C91BA3" w:rsidRDefault="00C556AE" w:rsidP="00D43D1D">
            <w:pPr>
              <w:pStyle w:val="TableParagraph"/>
              <w:autoSpaceDE w:val="0"/>
              <w:autoSpaceDN w:val="0"/>
              <w:spacing w:line="210" w:lineRule="exact"/>
              <w:ind w:right="66"/>
              <w:rPr>
                <w:rFonts w:ascii="Times New Roman" w:hAnsi="Times New Roman"/>
                <w:sz w:val="20"/>
              </w:rPr>
            </w:pPr>
            <w:r w:rsidRPr="00C91BA3">
              <w:rPr>
                <w:rFonts w:ascii="Times New Roman" w:hAnsi="Times New Roman"/>
                <w:sz w:val="20"/>
              </w:rPr>
              <w:t xml:space="preserve">   ( ) Inconsistente – 0 pontos</w:t>
            </w:r>
          </w:p>
        </w:tc>
      </w:tr>
      <w:tr w:rsidR="00C556AE" w:rsidRPr="00C91BA3" w14:paraId="02286238" w14:textId="77777777" w:rsidTr="00D43D1D">
        <w:trPr>
          <w:trHeight w:val="230"/>
          <w:jc w:val="center"/>
        </w:trPr>
        <w:tc>
          <w:tcPr>
            <w:tcW w:w="5843" w:type="dxa"/>
            <w:tcBorders>
              <w:top w:val="nil"/>
            </w:tcBorders>
            <w:shd w:val="clear" w:color="auto" w:fill="auto"/>
          </w:tcPr>
          <w:p w14:paraId="0ACBB54F" w14:textId="77777777" w:rsidR="00C556AE" w:rsidRPr="00C91BA3" w:rsidRDefault="00C556AE" w:rsidP="00D43D1D">
            <w:pPr>
              <w:pStyle w:val="TableParagraph"/>
              <w:autoSpaceDE w:val="0"/>
              <w:autoSpaceDN w:val="0"/>
              <w:spacing w:line="21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14:paraId="43F75298" w14:textId="77777777" w:rsidR="00C556AE" w:rsidRPr="00C91BA3" w:rsidRDefault="00C556AE" w:rsidP="00D43D1D">
            <w:pPr>
              <w:pStyle w:val="TableParagraph"/>
              <w:autoSpaceDE w:val="0"/>
              <w:autoSpaceDN w:val="0"/>
              <w:rPr>
                <w:rFonts w:ascii="Times New Roman" w:hAnsi="Times New Roman"/>
                <w:sz w:val="16"/>
              </w:rPr>
            </w:pPr>
          </w:p>
        </w:tc>
      </w:tr>
      <w:tr w:rsidR="00C556AE" w:rsidRPr="00C91BA3" w14:paraId="321181B7" w14:textId="77777777" w:rsidTr="00D43D1D">
        <w:trPr>
          <w:trHeight w:val="1090"/>
          <w:jc w:val="center"/>
        </w:trPr>
        <w:tc>
          <w:tcPr>
            <w:tcW w:w="5843" w:type="dxa"/>
            <w:shd w:val="clear" w:color="auto" w:fill="auto"/>
          </w:tcPr>
          <w:p w14:paraId="624CBF61" w14:textId="77777777" w:rsidR="00C556AE" w:rsidRPr="00452DCC" w:rsidRDefault="00C556AE" w:rsidP="00D43D1D">
            <w:pPr>
              <w:pStyle w:val="TableParagraph"/>
              <w:autoSpaceDE w:val="0"/>
              <w:autoSpaceDN w:val="0"/>
              <w:spacing w:line="212" w:lineRule="exact"/>
              <w:ind w:left="4"/>
              <w:jc w:val="both"/>
              <w:rPr>
                <w:rFonts w:ascii="Times New Roman" w:hAnsi="Times New Roman"/>
                <w:b/>
                <w:sz w:val="20"/>
                <w:lang w:val="pt-BR"/>
              </w:rPr>
            </w:pPr>
            <w:r w:rsidRPr="00452DCC">
              <w:rPr>
                <w:rFonts w:ascii="Times New Roman" w:hAnsi="Times New Roman"/>
                <w:b/>
                <w:sz w:val="20"/>
                <w:lang w:val="pt-BR"/>
              </w:rPr>
              <w:t>E) Estímulo ao fortalecimento do ensino de pós-graduação e pesquisa</w:t>
            </w:r>
          </w:p>
          <w:p w14:paraId="3556DF8E" w14:textId="77777777" w:rsidR="00C556AE" w:rsidRPr="00452DCC" w:rsidRDefault="00C556AE" w:rsidP="00D43D1D">
            <w:pPr>
              <w:pStyle w:val="TableParagraph"/>
              <w:autoSpaceDE w:val="0"/>
              <w:autoSpaceDN w:val="0"/>
              <w:spacing w:line="212" w:lineRule="exact"/>
              <w:ind w:left="4"/>
              <w:jc w:val="both"/>
              <w:rPr>
                <w:rFonts w:ascii="Times New Roman" w:hAnsi="Times New Roman"/>
                <w:sz w:val="20"/>
                <w:lang w:val="pt-BR"/>
              </w:rPr>
            </w:pPr>
          </w:p>
          <w:p w14:paraId="60CB29F8" w14:textId="77777777" w:rsidR="00C556AE" w:rsidRPr="00C91BA3" w:rsidRDefault="00C556AE" w:rsidP="00D43D1D">
            <w:pPr>
              <w:pStyle w:val="TableParagraph"/>
              <w:autoSpaceDE w:val="0"/>
              <w:autoSpaceDN w:val="0"/>
              <w:spacing w:line="212" w:lineRule="exact"/>
              <w:ind w:left="4"/>
              <w:rPr>
                <w:rFonts w:ascii="Times New Roman" w:hAnsi="Times New Roman"/>
                <w:sz w:val="20"/>
              </w:rPr>
            </w:pPr>
            <w:r w:rsidRPr="00C91BA3">
              <w:rPr>
                <w:rFonts w:ascii="Times New Roman" w:hAnsi="Times New Roman"/>
                <w:sz w:val="20"/>
              </w:rPr>
              <w:t>- Impacto nacional ou internacional</w:t>
            </w:r>
          </w:p>
          <w:p w14:paraId="6D15F1B2" w14:textId="77777777" w:rsidR="00C556AE" w:rsidRPr="00C91BA3" w:rsidRDefault="00C556AE" w:rsidP="00D43D1D">
            <w:pPr>
              <w:pStyle w:val="TableParagraph"/>
              <w:autoSpaceDE w:val="0"/>
              <w:autoSpaceDN w:val="0"/>
              <w:spacing w:line="212" w:lineRule="exact"/>
              <w:ind w:left="4"/>
              <w:rPr>
                <w:rFonts w:ascii="Times New Roman" w:hAnsi="Times New Roman"/>
                <w:b/>
                <w:sz w:val="20"/>
              </w:rPr>
            </w:pPr>
          </w:p>
          <w:p w14:paraId="7DE63B5D" w14:textId="77777777" w:rsidR="00C556AE" w:rsidRPr="00C91BA3" w:rsidRDefault="00C556AE" w:rsidP="00D43D1D">
            <w:pPr>
              <w:pStyle w:val="TableParagraph"/>
              <w:autoSpaceDE w:val="0"/>
              <w:autoSpaceDN w:val="0"/>
              <w:spacing w:line="212" w:lineRule="exact"/>
              <w:ind w:left="4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77"/>
            </w:tblGrid>
            <w:tr w:rsidR="00C556AE" w:rsidRPr="00C91BA3" w14:paraId="487607F0" w14:textId="77777777" w:rsidTr="00D43D1D">
              <w:trPr>
                <w:trHeight w:val="231"/>
                <w:jc w:val="center"/>
              </w:trPr>
              <w:tc>
                <w:tcPr>
                  <w:tcW w:w="2977" w:type="dxa"/>
                  <w:tcBorders>
                    <w:bottom w:val="nil"/>
                  </w:tcBorders>
                  <w:shd w:val="clear" w:color="auto" w:fill="auto"/>
                </w:tcPr>
                <w:p w14:paraId="048048D0" w14:textId="77777777" w:rsidR="00C556AE" w:rsidRPr="00C91BA3" w:rsidRDefault="00C556AE" w:rsidP="00D43D1D">
                  <w:pPr>
                    <w:pStyle w:val="TableParagraph"/>
                    <w:autoSpaceDE w:val="0"/>
                    <w:autoSpaceDN w:val="0"/>
                    <w:spacing w:line="211" w:lineRule="exact"/>
                    <w:ind w:left="145"/>
                    <w:rPr>
                      <w:rFonts w:ascii="Times New Roman" w:hAnsi="Times New Roman"/>
                      <w:sz w:val="20"/>
                    </w:rPr>
                  </w:pPr>
                  <w:r w:rsidRPr="00C91BA3">
                    <w:rPr>
                      <w:rFonts w:ascii="Times New Roman" w:hAnsi="Times New Roman"/>
                      <w:sz w:val="20"/>
                    </w:rPr>
                    <w:t>( ) Muito bom – 2,0 pontos</w:t>
                  </w:r>
                </w:p>
              </w:tc>
            </w:tr>
            <w:tr w:rsidR="00C556AE" w:rsidRPr="00C91BA3" w14:paraId="7B756C69" w14:textId="77777777" w:rsidTr="00D43D1D">
              <w:trPr>
                <w:trHeight w:val="226"/>
                <w:jc w:val="center"/>
              </w:trPr>
              <w:tc>
                <w:tcPr>
                  <w:tcW w:w="297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731B5AC0" w14:textId="77777777" w:rsidR="00C556AE" w:rsidRPr="00C91BA3" w:rsidRDefault="00C556AE" w:rsidP="00D43D1D">
                  <w:pPr>
                    <w:pStyle w:val="TableParagraph"/>
                    <w:autoSpaceDE w:val="0"/>
                    <w:autoSpaceDN w:val="0"/>
                    <w:spacing w:line="207" w:lineRule="exact"/>
                    <w:ind w:left="145"/>
                    <w:rPr>
                      <w:rFonts w:ascii="Times New Roman" w:hAnsi="Times New Roman"/>
                      <w:sz w:val="20"/>
                    </w:rPr>
                  </w:pPr>
                  <w:r w:rsidRPr="00C91BA3">
                    <w:rPr>
                      <w:rFonts w:ascii="Times New Roman" w:hAnsi="Times New Roman"/>
                      <w:sz w:val="20"/>
                    </w:rPr>
                    <w:t>( ) Bom – 1,0 pontos</w:t>
                  </w:r>
                </w:p>
              </w:tc>
            </w:tr>
            <w:tr w:rsidR="00C556AE" w:rsidRPr="00C91BA3" w14:paraId="6B520C3C" w14:textId="77777777" w:rsidTr="00D43D1D">
              <w:trPr>
                <w:trHeight w:val="230"/>
                <w:jc w:val="center"/>
              </w:trPr>
              <w:tc>
                <w:tcPr>
                  <w:tcW w:w="297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62CCF14D" w14:textId="77777777" w:rsidR="00C556AE" w:rsidRPr="00C91BA3" w:rsidRDefault="00C556AE" w:rsidP="00D43D1D">
                  <w:pPr>
                    <w:pStyle w:val="TableParagraph"/>
                    <w:autoSpaceDE w:val="0"/>
                    <w:autoSpaceDN w:val="0"/>
                    <w:spacing w:line="210" w:lineRule="exact"/>
                    <w:ind w:left="145"/>
                    <w:rPr>
                      <w:rFonts w:ascii="Times New Roman" w:hAnsi="Times New Roman"/>
                      <w:sz w:val="20"/>
                    </w:rPr>
                  </w:pPr>
                  <w:r w:rsidRPr="00C91BA3">
                    <w:rPr>
                      <w:rFonts w:ascii="Times New Roman" w:hAnsi="Times New Roman"/>
                      <w:sz w:val="20"/>
                    </w:rPr>
                    <w:t>( ) Regular – 0,5 pontos</w:t>
                  </w:r>
                </w:p>
              </w:tc>
            </w:tr>
            <w:tr w:rsidR="00C556AE" w:rsidRPr="00C91BA3" w14:paraId="7BCF942A" w14:textId="77777777" w:rsidTr="00D43D1D">
              <w:trPr>
                <w:trHeight w:val="230"/>
                <w:jc w:val="center"/>
              </w:trPr>
              <w:tc>
                <w:tcPr>
                  <w:tcW w:w="297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45AC3DE7" w14:textId="77777777" w:rsidR="00C556AE" w:rsidRPr="00C91BA3" w:rsidRDefault="00C556AE" w:rsidP="00D43D1D">
                  <w:pPr>
                    <w:pStyle w:val="TableParagraph"/>
                    <w:autoSpaceDE w:val="0"/>
                    <w:autoSpaceDN w:val="0"/>
                    <w:spacing w:line="210" w:lineRule="exact"/>
                    <w:ind w:right="66"/>
                    <w:rPr>
                      <w:rFonts w:ascii="Times New Roman" w:hAnsi="Times New Roman"/>
                      <w:sz w:val="20"/>
                    </w:rPr>
                  </w:pPr>
                  <w:r w:rsidRPr="00C91BA3">
                    <w:rPr>
                      <w:rFonts w:ascii="Times New Roman" w:hAnsi="Times New Roman"/>
                      <w:sz w:val="20"/>
                    </w:rPr>
                    <w:t xml:space="preserve">   (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Pr="00C91BA3">
                    <w:rPr>
                      <w:rFonts w:ascii="Times New Roman" w:hAnsi="Times New Roman"/>
                      <w:sz w:val="20"/>
                    </w:rPr>
                    <w:t>) Inconsistente – 0 pontos</w:t>
                  </w:r>
                </w:p>
              </w:tc>
            </w:tr>
          </w:tbl>
          <w:p w14:paraId="657419E0" w14:textId="77777777" w:rsidR="00C556AE" w:rsidRPr="00C91BA3" w:rsidRDefault="00C556AE" w:rsidP="00D43D1D">
            <w:pPr>
              <w:pStyle w:val="TableParagraph"/>
              <w:autoSpaceDE w:val="0"/>
              <w:autoSpaceDN w:val="0"/>
              <w:rPr>
                <w:rFonts w:ascii="Times New Roman" w:hAnsi="Times New Roman"/>
                <w:sz w:val="16"/>
              </w:rPr>
            </w:pPr>
          </w:p>
        </w:tc>
      </w:tr>
      <w:tr w:rsidR="00C556AE" w:rsidRPr="00C91BA3" w14:paraId="7FFAF8BA" w14:textId="77777777" w:rsidTr="00D43D1D">
        <w:trPr>
          <w:trHeight w:val="232"/>
          <w:jc w:val="center"/>
        </w:trPr>
        <w:tc>
          <w:tcPr>
            <w:tcW w:w="5843" w:type="dxa"/>
            <w:shd w:val="clear" w:color="auto" w:fill="DEEAF6"/>
          </w:tcPr>
          <w:p w14:paraId="64AA0D10" w14:textId="77777777" w:rsidR="00C556AE" w:rsidRPr="00C91BA3" w:rsidRDefault="00C556AE" w:rsidP="00D43D1D">
            <w:pPr>
              <w:pStyle w:val="TableParagraph"/>
              <w:autoSpaceDE w:val="0"/>
              <w:autoSpaceDN w:val="0"/>
              <w:spacing w:line="212" w:lineRule="exact"/>
              <w:ind w:left="4"/>
              <w:rPr>
                <w:rFonts w:ascii="Times New Roman" w:hAnsi="Times New Roman"/>
                <w:b/>
                <w:sz w:val="20"/>
              </w:rPr>
            </w:pPr>
            <w:r w:rsidRPr="00C91BA3">
              <w:rPr>
                <w:rFonts w:ascii="Times New Roman" w:hAnsi="Times New Roman"/>
                <w:b/>
                <w:sz w:val="20"/>
              </w:rPr>
              <w:t>Total</w:t>
            </w:r>
          </w:p>
        </w:tc>
        <w:tc>
          <w:tcPr>
            <w:tcW w:w="2977" w:type="dxa"/>
            <w:shd w:val="clear" w:color="auto" w:fill="DEEAF6"/>
          </w:tcPr>
          <w:p w14:paraId="6AC418DE" w14:textId="77777777" w:rsidR="00C556AE" w:rsidRPr="00C91BA3" w:rsidRDefault="00C556AE" w:rsidP="00D43D1D">
            <w:pPr>
              <w:pStyle w:val="TableParagraph"/>
              <w:autoSpaceDE w:val="0"/>
              <w:autoSpaceDN w:val="0"/>
              <w:rPr>
                <w:rFonts w:ascii="Times New Roman" w:hAnsi="Times New Roman"/>
                <w:sz w:val="16"/>
              </w:rPr>
            </w:pPr>
          </w:p>
        </w:tc>
      </w:tr>
    </w:tbl>
    <w:p w14:paraId="5A24EFFB" w14:textId="77777777" w:rsidR="00C556AE" w:rsidRDefault="00C556AE" w:rsidP="00C556AE">
      <w:pPr>
        <w:pStyle w:val="Corpodetexto"/>
      </w:pPr>
    </w:p>
    <w:p w14:paraId="56174620" w14:textId="77777777" w:rsidR="00C556AE" w:rsidRDefault="00C556AE" w:rsidP="00C556AE">
      <w:pPr>
        <w:pStyle w:val="Corpodetexto"/>
      </w:pPr>
    </w:p>
    <w:p w14:paraId="55EA2093" w14:textId="77777777" w:rsidR="00C556AE" w:rsidRDefault="00C556AE" w:rsidP="00C556AE">
      <w:pPr>
        <w:pStyle w:val="Corpodetexto"/>
      </w:pPr>
    </w:p>
    <w:p w14:paraId="11F09746" w14:textId="77777777" w:rsidR="00C556AE" w:rsidRDefault="00C556AE" w:rsidP="00C556AE">
      <w:pPr>
        <w:pStyle w:val="Corpodetexto"/>
      </w:pPr>
    </w:p>
    <w:p w14:paraId="55E8132C" w14:textId="77777777" w:rsidR="00C556AE" w:rsidRDefault="00C556AE" w:rsidP="00C556AE">
      <w:pPr>
        <w:pStyle w:val="Corpodetexto"/>
      </w:pPr>
    </w:p>
    <w:p w14:paraId="43346869" w14:textId="77777777" w:rsidR="00C556AE" w:rsidRDefault="00C556AE" w:rsidP="00C556AE">
      <w:pPr>
        <w:pStyle w:val="Corpodetexto"/>
      </w:pPr>
    </w:p>
    <w:p w14:paraId="4C964D6D" w14:textId="77777777" w:rsidR="00C556AE" w:rsidRDefault="00C556AE" w:rsidP="00C556AE">
      <w:pPr>
        <w:pStyle w:val="Corpodetexto"/>
      </w:pPr>
    </w:p>
    <w:p w14:paraId="3D251ACD" w14:textId="77777777" w:rsidR="00C556AE" w:rsidRDefault="00C556AE" w:rsidP="00C556AE">
      <w:pPr>
        <w:pStyle w:val="Corpodetexto"/>
      </w:pPr>
    </w:p>
    <w:p w14:paraId="5381F9E5" w14:textId="77777777" w:rsidR="00C556AE" w:rsidRDefault="00C556AE" w:rsidP="00C556AE">
      <w:pPr>
        <w:pStyle w:val="Corpodetexto"/>
      </w:pPr>
    </w:p>
    <w:p w14:paraId="3C5CB4B6" w14:textId="77777777" w:rsidR="00C556AE" w:rsidRDefault="00C556AE" w:rsidP="00C556AE">
      <w:pPr>
        <w:pStyle w:val="Corpodetexto"/>
      </w:pPr>
    </w:p>
    <w:p w14:paraId="4B8D80E2" w14:textId="77777777" w:rsidR="00C556AE" w:rsidRDefault="00C556AE" w:rsidP="00C556AE">
      <w:pPr>
        <w:pStyle w:val="Corpodetexto"/>
      </w:pPr>
    </w:p>
    <w:p w14:paraId="0E9644FB" w14:textId="77777777" w:rsidR="00C556AE" w:rsidRDefault="00C556AE" w:rsidP="00C556AE">
      <w:pPr>
        <w:pStyle w:val="Corpodetexto"/>
      </w:pPr>
    </w:p>
    <w:p w14:paraId="35E113B9" w14:textId="77777777" w:rsidR="00C556AE" w:rsidRDefault="00C556AE" w:rsidP="00C556AE">
      <w:pPr>
        <w:pStyle w:val="Corpodetexto"/>
      </w:pPr>
    </w:p>
    <w:p w14:paraId="16BE5F13" w14:textId="77777777" w:rsidR="00C556AE" w:rsidRDefault="00C556AE" w:rsidP="00C556AE">
      <w:pPr>
        <w:pStyle w:val="Corpodetexto"/>
      </w:pPr>
    </w:p>
    <w:p w14:paraId="20521E97" w14:textId="77777777" w:rsidR="00C556AE" w:rsidRDefault="00C556AE" w:rsidP="00C556AE">
      <w:pPr>
        <w:pStyle w:val="Corpodetexto"/>
      </w:pPr>
    </w:p>
    <w:p w14:paraId="096C53A9" w14:textId="77777777" w:rsidR="00C556AE" w:rsidRDefault="00C556AE" w:rsidP="00C556AE">
      <w:pPr>
        <w:pStyle w:val="Corpodetexto"/>
      </w:pPr>
    </w:p>
    <w:p w14:paraId="1BD234D7" w14:textId="77777777" w:rsidR="00C556AE" w:rsidRDefault="00C556AE" w:rsidP="00C556AE">
      <w:pPr>
        <w:pStyle w:val="Corpodetexto"/>
      </w:pPr>
    </w:p>
    <w:p w14:paraId="6A41E9A7" w14:textId="77777777" w:rsidR="00C556AE" w:rsidRPr="00C556AE" w:rsidRDefault="00C556AE" w:rsidP="00C556AE">
      <w:pPr>
        <w:pStyle w:val="Corpodetexto"/>
      </w:pPr>
    </w:p>
    <w:p w14:paraId="7DADABCB" w14:textId="77777777" w:rsidR="00990769" w:rsidRDefault="00990769" w:rsidP="00990769">
      <w:pPr>
        <w:pStyle w:val="Ttulo1"/>
        <w:tabs>
          <w:tab w:val="left" w:pos="980"/>
        </w:tabs>
      </w:pPr>
    </w:p>
    <w:sectPr w:rsidR="00990769">
      <w:footerReference w:type="default" r:id="rId8"/>
      <w:headerReference w:type="first" r:id="rId9"/>
      <w:pgSz w:w="11906" w:h="16838"/>
      <w:pgMar w:top="1985" w:right="851" w:bottom="993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517DF" w14:textId="77777777" w:rsidR="00071FB7" w:rsidRDefault="00071FB7">
      <w:pPr>
        <w:spacing w:after="0" w:line="240" w:lineRule="auto"/>
      </w:pPr>
      <w:r>
        <w:separator/>
      </w:r>
    </w:p>
  </w:endnote>
  <w:endnote w:type="continuationSeparator" w:id="0">
    <w:p w14:paraId="1044C45C" w14:textId="77777777" w:rsidR="00071FB7" w:rsidRDefault="00071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ItalicMT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385F1" w14:textId="5A31EB0B" w:rsidR="005D5947" w:rsidRDefault="005D5947">
    <w:pPr>
      <w:pStyle w:val="Rodap"/>
      <w:jc w:val="right"/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446C2A">
      <w:rPr>
        <w:noProof/>
        <w:sz w:val="20"/>
      </w:rPr>
      <w:t>2</w:t>
    </w:r>
    <w:r>
      <w:rPr>
        <w:sz w:val="20"/>
      </w:rPr>
      <w:fldChar w:fldCharType="end"/>
    </w:r>
  </w:p>
  <w:p w14:paraId="754650DB" w14:textId="77777777" w:rsidR="005D5947" w:rsidRDefault="005D594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BA69B" w14:textId="77777777" w:rsidR="00071FB7" w:rsidRDefault="00071FB7">
      <w:pPr>
        <w:spacing w:after="0" w:line="240" w:lineRule="auto"/>
      </w:pPr>
      <w:r>
        <w:separator/>
      </w:r>
    </w:p>
  </w:footnote>
  <w:footnote w:type="continuationSeparator" w:id="0">
    <w:p w14:paraId="34091140" w14:textId="77777777" w:rsidR="00071FB7" w:rsidRDefault="00071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7338"/>
      <w:gridCol w:w="1949"/>
    </w:tblGrid>
    <w:tr w:rsidR="005D5947" w14:paraId="0C6E895E" w14:textId="77777777">
      <w:trPr>
        <w:trHeight w:hRule="exact" w:val="1985"/>
      </w:trPr>
      <w:tc>
        <w:tcPr>
          <w:tcW w:w="7338" w:type="dxa"/>
          <w:shd w:val="clear" w:color="auto" w:fill="auto"/>
          <w:vAlign w:val="bottom"/>
        </w:tcPr>
        <w:p w14:paraId="7125F51B" w14:textId="77777777" w:rsidR="005D5947" w:rsidRDefault="005D5947">
          <w:pPr>
            <w:spacing w:after="0" w:line="240" w:lineRule="auto"/>
            <w:ind w:right="95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iCs/>
              <w:sz w:val="24"/>
              <w:szCs w:val="24"/>
            </w:rPr>
            <w:t>UNIVERSIDADE FEDERAL DO TOCANTINS</w:t>
          </w:r>
        </w:p>
        <w:p w14:paraId="58390C56" w14:textId="77777777" w:rsidR="005D5947" w:rsidRDefault="005D5947">
          <w:pPr>
            <w:spacing w:after="0" w:line="240" w:lineRule="auto"/>
            <w:ind w:right="95"/>
            <w:jc w:val="right"/>
            <w:rPr>
              <w:rFonts w:ascii="Arial" w:eastAsia="Times New Roman" w:hAnsi="Arial" w:cs="Arial"/>
              <w:b/>
              <w:sz w:val="24"/>
              <w:szCs w:val="20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PRÓ-REITORIA DE  PESQUISA E PÓS-GRADUAÇÃO </w:t>
          </w:r>
        </w:p>
        <w:p w14:paraId="1F9B1F14" w14:textId="77777777" w:rsidR="005D5947" w:rsidRDefault="005D5947">
          <w:pPr>
            <w:pBdr>
              <w:top w:val="none" w:sz="0" w:space="0" w:color="000000"/>
              <w:left w:val="none" w:sz="0" w:space="0" w:color="000000"/>
              <w:bottom w:val="single" w:sz="12" w:space="1" w:color="000000"/>
              <w:right w:val="none" w:sz="0" w:space="0" w:color="000000"/>
            </w:pBdr>
            <w:spacing w:after="0" w:line="240" w:lineRule="auto"/>
            <w:ind w:right="95"/>
            <w:jc w:val="right"/>
            <w:rPr>
              <w:rFonts w:cs="Calibri"/>
              <w:sz w:val="20"/>
              <w:szCs w:val="20"/>
            </w:rPr>
          </w:pPr>
          <w:r>
            <w:rPr>
              <w:rFonts w:ascii="Arial" w:eastAsia="Times New Roman" w:hAnsi="Arial" w:cs="Arial"/>
              <w:b/>
              <w:sz w:val="24"/>
              <w:szCs w:val="20"/>
            </w:rPr>
            <w:t>PROGRAMA DE PÓS-GRADUAÇÃO EM CIÊNCIA E TECNOLOGIA DE ALIMENTOS</w:t>
          </w:r>
        </w:p>
        <w:p w14:paraId="1D0401F5" w14:textId="77777777" w:rsidR="005D5947" w:rsidRDefault="005D5947">
          <w:pPr>
            <w:spacing w:after="0" w:line="240" w:lineRule="auto"/>
            <w:ind w:right="95"/>
            <w:jc w:val="right"/>
          </w:pPr>
          <w:r>
            <w:rPr>
              <w:rFonts w:cs="Calibri"/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Av: NS 15 ALC NO 14, Bloco II, Sala 14</w:t>
          </w:r>
          <w:r>
            <w:rPr>
              <w:rFonts w:ascii="Arial Narrow" w:hAnsi="Arial Narrow" w:cs="Arial"/>
              <w:sz w:val="20"/>
              <w:szCs w:val="20"/>
            </w:rPr>
            <w:t xml:space="preserve"> | </w:t>
          </w:r>
          <w:r>
            <w:rPr>
              <w:sz w:val="20"/>
              <w:szCs w:val="20"/>
            </w:rPr>
            <w:t>77020-210</w:t>
          </w:r>
          <w:r>
            <w:rPr>
              <w:rFonts w:ascii="Arial Narrow" w:hAnsi="Arial Narrow" w:cs="Arial"/>
              <w:sz w:val="20"/>
              <w:szCs w:val="20"/>
            </w:rPr>
            <w:t xml:space="preserve"> | Palmas/TO</w:t>
          </w:r>
        </w:p>
        <w:p w14:paraId="3DCBD69E" w14:textId="77777777" w:rsidR="005D5947" w:rsidRDefault="005D5947">
          <w:pPr>
            <w:pStyle w:val="PargrafodaLista"/>
            <w:spacing w:after="0" w:line="240" w:lineRule="auto"/>
            <w:ind w:right="95"/>
            <w:jc w:val="right"/>
          </w:pPr>
          <w:r>
            <w:t>(63)3229-4305</w:t>
          </w:r>
          <w:r>
            <w:rPr>
              <w:rFonts w:ascii="Arial Narrow" w:hAnsi="Arial Narrow" w:cs="Arial"/>
              <w:sz w:val="20"/>
              <w:szCs w:val="20"/>
            </w:rPr>
            <w:t xml:space="preserve"> | www.uft.edu.br | mestradoalimentos@uft.edu.br</w:t>
          </w:r>
        </w:p>
      </w:tc>
      <w:tc>
        <w:tcPr>
          <w:tcW w:w="1949" w:type="dxa"/>
          <w:shd w:val="clear" w:color="auto" w:fill="auto"/>
          <w:vAlign w:val="center"/>
        </w:tcPr>
        <w:p w14:paraId="4FF5313B" w14:textId="77777777" w:rsidR="005D5947" w:rsidRDefault="005D5947">
          <w:pPr>
            <w:spacing w:after="0" w:line="240" w:lineRule="auto"/>
            <w:jc w:val="both"/>
          </w:pPr>
          <w:r>
            <w:rPr>
              <w:rFonts w:ascii="TimesNewRomanPS-ItalicMT" w:hAnsi="TimesNewRomanPS-ItalicMT" w:cs="TimesNewRomanPS-ItalicMT"/>
              <w:i/>
              <w:noProof/>
              <w:sz w:val="20"/>
              <w:szCs w:val="20"/>
              <w:lang w:eastAsia="pt-BR"/>
            </w:rPr>
            <w:drawing>
              <wp:inline distT="0" distB="0" distL="0" distR="0" wp14:anchorId="0C141276" wp14:editId="7914FD76">
                <wp:extent cx="1149350" cy="1263650"/>
                <wp:effectExtent l="0" t="0" r="0" b="0"/>
                <wp:docPr id="15" name="Image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5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9350" cy="1263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79881F7" w14:textId="77777777" w:rsidR="005D5947" w:rsidRDefault="005D594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Times New Roman"/>
        <w:b w:val="0"/>
        <w:lang w:eastAsia="pt-BR" w:bidi="pt-B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Calibri" w:eastAsia="Times New Roman" w:hAnsi="Calibri" w:cs="Calibri"/>
        <w:b w:val="0"/>
        <w:bCs/>
        <w:kern w:val="1"/>
        <w:lang w:eastAsia="pt-BR" w:bidi="pt-BR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hint="default"/>
        <w:lang w:eastAsia="pt-BR" w:bidi="pt-BR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eastAsia="Times New Roman" w:hint="default"/>
        <w:lang w:eastAsia="pt-BR" w:bidi="pt-BR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eastAsia="Times New Roman" w:hint="default"/>
        <w:lang w:eastAsia="pt-BR" w:bidi="pt-BR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eastAsia="Times New Roman" w:hint="default"/>
        <w:lang w:eastAsia="pt-BR" w:bidi="pt-BR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eastAsia="Times New Roman" w:hint="default"/>
        <w:lang w:eastAsia="pt-BR" w:bidi="pt-BR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eastAsia="Times New Roman" w:hint="default"/>
        <w:lang w:eastAsia="pt-BR" w:bidi="pt-BR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eastAsia="Times New Roman" w:hint="default"/>
        <w:lang w:eastAsia="pt-BR" w:bidi="pt-BR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eastAsia="Times New Roman" w:hint="default"/>
        <w:lang w:eastAsia="pt-BR" w:bidi="pt-BR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eastAsia="Times New Roman" w:hint="default"/>
        <w:lang w:eastAsia="pt-BR" w:bidi="pt-BR"/>
      </w:rPr>
    </w:lvl>
  </w:abstractNum>
  <w:abstractNum w:abstractNumId="5" w15:restartNumberingAfterBreak="0">
    <w:nsid w:val="00000006"/>
    <w:multiLevelType w:val="singleLevel"/>
    <w:tmpl w:val="00000006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Times New Roman" w:eastAsia="Times New Roman" w:hAnsi="Times New Roman" w:cs="Times New Roman" w:hint="default"/>
        <w:bCs/>
        <w:color w:val="000000"/>
        <w:kern w:val="1"/>
        <w:lang w:eastAsia="pt-BR" w:bidi="pt-BR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  <w:color w:val="000000"/>
        <w:lang w:eastAsia="pt-BR" w:bidi="pt-BR"/>
      </w:rPr>
    </w:lvl>
  </w:abstractNum>
  <w:abstractNum w:abstractNumId="9" w15:restartNumberingAfterBreak="0">
    <w:nsid w:val="0000000A"/>
    <w:multiLevelType w:val="singleLevel"/>
    <w:tmpl w:val="0000000A"/>
    <w:name w:val="WW8Num12"/>
    <w:lvl w:ilvl="0">
      <w:start w:val="1"/>
      <w:numFmt w:val="lowerLetter"/>
      <w:lvlText w:val="%1)"/>
      <w:lvlJc w:val="left"/>
      <w:pPr>
        <w:tabs>
          <w:tab w:val="num" w:pos="708"/>
        </w:tabs>
        <w:ind w:left="644" w:hanging="360"/>
      </w:pPr>
      <w:rPr>
        <w:b w:val="0"/>
      </w:rPr>
    </w:lvl>
  </w:abstractNum>
  <w:abstractNum w:abstractNumId="10" w15:restartNumberingAfterBreak="0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 w:val="0"/>
        <w:bCs/>
        <w:sz w:val="24"/>
        <w:szCs w:val="24"/>
        <w:lang w:val="pt-BR" w:eastAsia="pt-BR" w:bidi="pt-BR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1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542" w:hanging="360"/>
      </w:pPr>
      <w:rPr>
        <w:rFonts w:hint="default"/>
      </w:rPr>
    </w:lvl>
  </w:abstractNum>
  <w:abstractNum w:abstractNumId="12" w15:restartNumberingAfterBreak="0">
    <w:nsid w:val="098975D9"/>
    <w:multiLevelType w:val="single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  <w:color w:val="000000"/>
        <w:lang w:eastAsia="pt-BR" w:bidi="pt-BR"/>
      </w:rPr>
    </w:lvl>
  </w:abstractNum>
  <w:abstractNum w:abstractNumId="13" w15:restartNumberingAfterBreak="0">
    <w:nsid w:val="17A6009A"/>
    <w:multiLevelType w:val="hybridMultilevel"/>
    <w:tmpl w:val="32B493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995116"/>
    <w:multiLevelType w:val="hybridMultilevel"/>
    <w:tmpl w:val="DE44633E"/>
    <w:lvl w:ilvl="0" w:tplc="A8C8A782">
      <w:start w:val="1"/>
      <w:numFmt w:val="lowerLetter"/>
      <w:lvlText w:val="%1)"/>
      <w:lvlJc w:val="left"/>
      <w:pPr>
        <w:ind w:left="1709" w:hanging="349"/>
      </w:pPr>
      <w:rPr>
        <w:rFonts w:ascii="Times New Roman" w:eastAsia="Times New Roman" w:hAnsi="Times New Roman" w:cs="Times New Roman" w:hint="default"/>
        <w:spacing w:val="-60"/>
        <w:w w:val="100"/>
        <w:sz w:val="24"/>
        <w:szCs w:val="24"/>
        <w:lang w:val="pt-PT" w:eastAsia="en-US" w:bidi="ar-SA"/>
      </w:rPr>
    </w:lvl>
    <w:lvl w:ilvl="1" w:tplc="D82230F6">
      <w:numFmt w:val="bullet"/>
      <w:lvlText w:val="•"/>
      <w:lvlJc w:val="left"/>
      <w:pPr>
        <w:ind w:left="2594" w:hanging="349"/>
      </w:pPr>
      <w:rPr>
        <w:rFonts w:hint="default"/>
        <w:lang w:val="pt-PT" w:eastAsia="en-US" w:bidi="ar-SA"/>
      </w:rPr>
    </w:lvl>
    <w:lvl w:ilvl="2" w:tplc="B2F60474">
      <w:numFmt w:val="bullet"/>
      <w:lvlText w:val="•"/>
      <w:lvlJc w:val="left"/>
      <w:pPr>
        <w:ind w:left="3489" w:hanging="349"/>
      </w:pPr>
      <w:rPr>
        <w:rFonts w:hint="default"/>
        <w:lang w:val="pt-PT" w:eastAsia="en-US" w:bidi="ar-SA"/>
      </w:rPr>
    </w:lvl>
    <w:lvl w:ilvl="3" w:tplc="41361CCC">
      <w:numFmt w:val="bullet"/>
      <w:lvlText w:val="•"/>
      <w:lvlJc w:val="left"/>
      <w:pPr>
        <w:ind w:left="4383" w:hanging="349"/>
      </w:pPr>
      <w:rPr>
        <w:rFonts w:hint="default"/>
        <w:lang w:val="pt-PT" w:eastAsia="en-US" w:bidi="ar-SA"/>
      </w:rPr>
    </w:lvl>
    <w:lvl w:ilvl="4" w:tplc="4002FBCA">
      <w:numFmt w:val="bullet"/>
      <w:lvlText w:val="•"/>
      <w:lvlJc w:val="left"/>
      <w:pPr>
        <w:ind w:left="5278" w:hanging="349"/>
      </w:pPr>
      <w:rPr>
        <w:rFonts w:hint="default"/>
        <w:lang w:val="pt-PT" w:eastAsia="en-US" w:bidi="ar-SA"/>
      </w:rPr>
    </w:lvl>
    <w:lvl w:ilvl="5" w:tplc="3866F8CC">
      <w:numFmt w:val="bullet"/>
      <w:lvlText w:val="•"/>
      <w:lvlJc w:val="left"/>
      <w:pPr>
        <w:ind w:left="6173" w:hanging="349"/>
      </w:pPr>
      <w:rPr>
        <w:rFonts w:hint="default"/>
        <w:lang w:val="pt-PT" w:eastAsia="en-US" w:bidi="ar-SA"/>
      </w:rPr>
    </w:lvl>
    <w:lvl w:ilvl="6" w:tplc="2EEECCBC">
      <w:numFmt w:val="bullet"/>
      <w:lvlText w:val="•"/>
      <w:lvlJc w:val="left"/>
      <w:pPr>
        <w:ind w:left="7067" w:hanging="349"/>
      </w:pPr>
      <w:rPr>
        <w:rFonts w:hint="default"/>
        <w:lang w:val="pt-PT" w:eastAsia="en-US" w:bidi="ar-SA"/>
      </w:rPr>
    </w:lvl>
    <w:lvl w:ilvl="7" w:tplc="C2BE9E06">
      <w:numFmt w:val="bullet"/>
      <w:lvlText w:val="•"/>
      <w:lvlJc w:val="left"/>
      <w:pPr>
        <w:ind w:left="7962" w:hanging="349"/>
      </w:pPr>
      <w:rPr>
        <w:rFonts w:hint="default"/>
        <w:lang w:val="pt-PT" w:eastAsia="en-US" w:bidi="ar-SA"/>
      </w:rPr>
    </w:lvl>
    <w:lvl w:ilvl="8" w:tplc="D6C0FE7C">
      <w:numFmt w:val="bullet"/>
      <w:lvlText w:val="•"/>
      <w:lvlJc w:val="left"/>
      <w:pPr>
        <w:ind w:left="8857" w:hanging="349"/>
      </w:pPr>
      <w:rPr>
        <w:rFonts w:hint="default"/>
        <w:lang w:val="pt-PT" w:eastAsia="en-US" w:bidi="ar-SA"/>
      </w:rPr>
    </w:lvl>
  </w:abstractNum>
  <w:abstractNum w:abstractNumId="15" w15:restartNumberingAfterBreak="0">
    <w:nsid w:val="4C9A63D0"/>
    <w:multiLevelType w:val="hybridMultilevel"/>
    <w:tmpl w:val="EBD4D370"/>
    <w:lvl w:ilvl="0" w:tplc="17F44CFC">
      <w:numFmt w:val="bullet"/>
      <w:lvlText w:val="-"/>
      <w:lvlJc w:val="left"/>
      <w:pPr>
        <w:ind w:left="119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1" w:tplc="C914BC88">
      <w:numFmt w:val="bullet"/>
      <w:lvlText w:val="•"/>
      <w:lvlJc w:val="left"/>
      <w:pPr>
        <w:ind w:left="691" w:hanging="116"/>
      </w:pPr>
      <w:rPr>
        <w:rFonts w:hint="default"/>
        <w:lang w:val="pt-PT" w:eastAsia="en-US" w:bidi="ar-SA"/>
      </w:rPr>
    </w:lvl>
    <w:lvl w:ilvl="2" w:tplc="40242F42">
      <w:numFmt w:val="bullet"/>
      <w:lvlText w:val="•"/>
      <w:lvlJc w:val="left"/>
      <w:pPr>
        <w:ind w:left="1262" w:hanging="116"/>
      </w:pPr>
      <w:rPr>
        <w:rFonts w:hint="default"/>
        <w:lang w:val="pt-PT" w:eastAsia="en-US" w:bidi="ar-SA"/>
      </w:rPr>
    </w:lvl>
    <w:lvl w:ilvl="3" w:tplc="8114470A">
      <w:numFmt w:val="bullet"/>
      <w:lvlText w:val="•"/>
      <w:lvlJc w:val="left"/>
      <w:pPr>
        <w:ind w:left="1833" w:hanging="116"/>
      </w:pPr>
      <w:rPr>
        <w:rFonts w:hint="default"/>
        <w:lang w:val="pt-PT" w:eastAsia="en-US" w:bidi="ar-SA"/>
      </w:rPr>
    </w:lvl>
    <w:lvl w:ilvl="4" w:tplc="BC48BE64">
      <w:numFmt w:val="bullet"/>
      <w:lvlText w:val="•"/>
      <w:lvlJc w:val="left"/>
      <w:pPr>
        <w:ind w:left="2405" w:hanging="116"/>
      </w:pPr>
      <w:rPr>
        <w:rFonts w:hint="default"/>
        <w:lang w:val="pt-PT" w:eastAsia="en-US" w:bidi="ar-SA"/>
      </w:rPr>
    </w:lvl>
    <w:lvl w:ilvl="5" w:tplc="AC305BD8">
      <w:numFmt w:val="bullet"/>
      <w:lvlText w:val="•"/>
      <w:lvlJc w:val="left"/>
      <w:pPr>
        <w:ind w:left="2976" w:hanging="116"/>
      </w:pPr>
      <w:rPr>
        <w:rFonts w:hint="default"/>
        <w:lang w:val="pt-PT" w:eastAsia="en-US" w:bidi="ar-SA"/>
      </w:rPr>
    </w:lvl>
    <w:lvl w:ilvl="6" w:tplc="D05CF942">
      <w:numFmt w:val="bullet"/>
      <w:lvlText w:val="•"/>
      <w:lvlJc w:val="left"/>
      <w:pPr>
        <w:ind w:left="3547" w:hanging="116"/>
      </w:pPr>
      <w:rPr>
        <w:rFonts w:hint="default"/>
        <w:lang w:val="pt-PT" w:eastAsia="en-US" w:bidi="ar-SA"/>
      </w:rPr>
    </w:lvl>
    <w:lvl w:ilvl="7" w:tplc="0A1058D0">
      <w:numFmt w:val="bullet"/>
      <w:lvlText w:val="•"/>
      <w:lvlJc w:val="left"/>
      <w:pPr>
        <w:ind w:left="4119" w:hanging="116"/>
      </w:pPr>
      <w:rPr>
        <w:rFonts w:hint="default"/>
        <w:lang w:val="pt-PT" w:eastAsia="en-US" w:bidi="ar-SA"/>
      </w:rPr>
    </w:lvl>
    <w:lvl w:ilvl="8" w:tplc="8ABE0386">
      <w:numFmt w:val="bullet"/>
      <w:lvlText w:val="•"/>
      <w:lvlJc w:val="left"/>
      <w:pPr>
        <w:ind w:left="4690" w:hanging="116"/>
      </w:pPr>
      <w:rPr>
        <w:rFonts w:hint="default"/>
        <w:lang w:val="pt-PT" w:eastAsia="en-US" w:bidi="ar-SA"/>
      </w:rPr>
    </w:lvl>
  </w:abstractNum>
  <w:abstractNum w:abstractNumId="16" w15:restartNumberingAfterBreak="0">
    <w:nsid w:val="64E312D8"/>
    <w:multiLevelType w:val="multilevel"/>
    <w:tmpl w:val="80780C2C"/>
    <w:lvl w:ilvl="0">
      <w:start w:val="3"/>
      <w:numFmt w:val="decimal"/>
      <w:lvlText w:val="%1"/>
      <w:lvlJc w:val="left"/>
      <w:pPr>
        <w:ind w:left="1361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61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217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45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74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0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3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6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9" w:hanging="360"/>
      </w:pPr>
      <w:rPr>
        <w:rFonts w:hint="default"/>
        <w:lang w:val="pt-PT" w:eastAsia="en-US" w:bidi="ar-SA"/>
      </w:rPr>
    </w:lvl>
  </w:abstractNum>
  <w:abstractNum w:abstractNumId="17" w15:restartNumberingAfterBreak="0">
    <w:nsid w:val="6F1C628D"/>
    <w:multiLevelType w:val="multilevel"/>
    <w:tmpl w:val="794864D6"/>
    <w:lvl w:ilvl="0">
      <w:start w:val="1"/>
      <w:numFmt w:val="decimal"/>
      <w:lvlText w:val="%1."/>
      <w:lvlJc w:val="left"/>
      <w:pPr>
        <w:ind w:left="1241" w:hanging="269"/>
      </w:pPr>
      <w:rPr>
        <w:rFonts w:ascii="Times New Roman" w:eastAsia="Times New Roman" w:hAnsi="Times New Roman" w:cs="Times New Roman" w:hint="default"/>
        <w:b/>
        <w:bCs/>
        <w:color w:val="FFFFFF"/>
        <w:spacing w:val="-3"/>
        <w:w w:val="100"/>
        <w:sz w:val="24"/>
        <w:szCs w:val="24"/>
        <w:shd w:val="clear" w:color="auto" w:fill="00498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1" w:hanging="432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417" w:hanging="432"/>
      </w:pPr>
      <w:rPr>
        <w:rFonts w:hint="default"/>
        <w:i/>
        <w:spacing w:val="-12"/>
        <w:w w:val="100"/>
        <w:lang w:val="pt-PT" w:eastAsia="en-US" w:bidi="ar-SA"/>
      </w:rPr>
    </w:lvl>
    <w:lvl w:ilvl="3">
      <w:numFmt w:val="bullet"/>
      <w:lvlText w:val="•"/>
      <w:lvlJc w:val="left"/>
      <w:pPr>
        <w:ind w:left="3448" w:hanging="4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76" w:hanging="4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04" w:hanging="4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33" w:hanging="4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61" w:hanging="4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9" w:hanging="432"/>
      </w:pPr>
      <w:rPr>
        <w:rFonts w:hint="default"/>
        <w:lang w:val="pt-PT" w:eastAsia="en-US" w:bidi="ar-SA"/>
      </w:rPr>
    </w:lvl>
  </w:abstractNum>
  <w:abstractNum w:abstractNumId="18" w15:restartNumberingAfterBreak="0">
    <w:nsid w:val="75E92FEA"/>
    <w:multiLevelType w:val="multilevel"/>
    <w:tmpl w:val="EF483B0A"/>
    <w:lvl w:ilvl="0">
      <w:start w:val="4"/>
      <w:numFmt w:val="decimal"/>
      <w:lvlText w:val="%1"/>
      <w:lvlJc w:val="left"/>
      <w:pPr>
        <w:ind w:left="1361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61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217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45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74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0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3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6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9" w:hanging="360"/>
      </w:pPr>
      <w:rPr>
        <w:rFonts w:hint="default"/>
        <w:lang w:val="pt-PT" w:eastAsia="en-US" w:bidi="ar-SA"/>
      </w:rPr>
    </w:lvl>
  </w:abstractNum>
  <w:abstractNum w:abstractNumId="19" w15:restartNumberingAfterBreak="0">
    <w:nsid w:val="76E32190"/>
    <w:multiLevelType w:val="hybridMultilevel"/>
    <w:tmpl w:val="7F16089C"/>
    <w:lvl w:ilvl="0" w:tplc="DB8C0EF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7"/>
  </w:num>
  <w:num w:numId="15">
    <w:abstractNumId w:val="14"/>
  </w:num>
  <w:num w:numId="16">
    <w:abstractNumId w:val="16"/>
  </w:num>
  <w:num w:numId="17">
    <w:abstractNumId w:val="18"/>
  </w:num>
  <w:num w:numId="18">
    <w:abstractNumId w:val="15"/>
  </w:num>
  <w:num w:numId="19">
    <w:abstractNumId w:val="1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935"/>
    <w:rsid w:val="00004F4A"/>
    <w:rsid w:val="00024895"/>
    <w:rsid w:val="00027D23"/>
    <w:rsid w:val="0003243B"/>
    <w:rsid w:val="000338EC"/>
    <w:rsid w:val="00034638"/>
    <w:rsid w:val="00044B82"/>
    <w:rsid w:val="0005738F"/>
    <w:rsid w:val="00071FB7"/>
    <w:rsid w:val="00072A03"/>
    <w:rsid w:val="0007442D"/>
    <w:rsid w:val="000755B0"/>
    <w:rsid w:val="00081BF4"/>
    <w:rsid w:val="000909A6"/>
    <w:rsid w:val="000B4AB8"/>
    <w:rsid w:val="000B594C"/>
    <w:rsid w:val="000C07C7"/>
    <w:rsid w:val="000C320A"/>
    <w:rsid w:val="000C6451"/>
    <w:rsid w:val="000D7B70"/>
    <w:rsid w:val="00102E1C"/>
    <w:rsid w:val="00105042"/>
    <w:rsid w:val="00106F30"/>
    <w:rsid w:val="00113030"/>
    <w:rsid w:val="0012342E"/>
    <w:rsid w:val="001252BE"/>
    <w:rsid w:val="00137BA7"/>
    <w:rsid w:val="00144419"/>
    <w:rsid w:val="0014667B"/>
    <w:rsid w:val="0016326B"/>
    <w:rsid w:val="001646B3"/>
    <w:rsid w:val="00165F70"/>
    <w:rsid w:val="001721B2"/>
    <w:rsid w:val="00175A01"/>
    <w:rsid w:val="00187584"/>
    <w:rsid w:val="00190E4B"/>
    <w:rsid w:val="00197D92"/>
    <w:rsid w:val="001A0FBB"/>
    <w:rsid w:val="001B2072"/>
    <w:rsid w:val="001B43B2"/>
    <w:rsid w:val="001C106A"/>
    <w:rsid w:val="001C6863"/>
    <w:rsid w:val="001D14F3"/>
    <w:rsid w:val="001E11B9"/>
    <w:rsid w:val="001E31D4"/>
    <w:rsid w:val="00201BE3"/>
    <w:rsid w:val="00203577"/>
    <w:rsid w:val="0020464D"/>
    <w:rsid w:val="002047AE"/>
    <w:rsid w:val="00204894"/>
    <w:rsid w:val="002141BB"/>
    <w:rsid w:val="00217424"/>
    <w:rsid w:val="002260EE"/>
    <w:rsid w:val="0024070C"/>
    <w:rsid w:val="00241C11"/>
    <w:rsid w:val="0025136C"/>
    <w:rsid w:val="00253F56"/>
    <w:rsid w:val="002569E5"/>
    <w:rsid w:val="002844A2"/>
    <w:rsid w:val="00286B49"/>
    <w:rsid w:val="0029035B"/>
    <w:rsid w:val="002922E0"/>
    <w:rsid w:val="0029471A"/>
    <w:rsid w:val="00295A37"/>
    <w:rsid w:val="0029701C"/>
    <w:rsid w:val="00297793"/>
    <w:rsid w:val="002B3F71"/>
    <w:rsid w:val="002B4440"/>
    <w:rsid w:val="002B60EB"/>
    <w:rsid w:val="002D1FDA"/>
    <w:rsid w:val="002E0492"/>
    <w:rsid w:val="002F213A"/>
    <w:rsid w:val="002F7B25"/>
    <w:rsid w:val="00311B8E"/>
    <w:rsid w:val="00312A20"/>
    <w:rsid w:val="00312B21"/>
    <w:rsid w:val="0034518B"/>
    <w:rsid w:val="003574C9"/>
    <w:rsid w:val="00360333"/>
    <w:rsid w:val="00395FC7"/>
    <w:rsid w:val="003B71F6"/>
    <w:rsid w:val="003C3BFD"/>
    <w:rsid w:val="003D7A5A"/>
    <w:rsid w:val="003E48AF"/>
    <w:rsid w:val="00415E46"/>
    <w:rsid w:val="00423940"/>
    <w:rsid w:val="004352A9"/>
    <w:rsid w:val="00435820"/>
    <w:rsid w:val="004361F9"/>
    <w:rsid w:val="00443AA8"/>
    <w:rsid w:val="00446C2A"/>
    <w:rsid w:val="00452327"/>
    <w:rsid w:val="00452DCC"/>
    <w:rsid w:val="00452F44"/>
    <w:rsid w:val="00492CEA"/>
    <w:rsid w:val="00493417"/>
    <w:rsid w:val="0049774C"/>
    <w:rsid w:val="004B47D2"/>
    <w:rsid w:val="004B5BA0"/>
    <w:rsid w:val="004D5F4F"/>
    <w:rsid w:val="004E2C7C"/>
    <w:rsid w:val="004E6F9A"/>
    <w:rsid w:val="00506A78"/>
    <w:rsid w:val="00514E5E"/>
    <w:rsid w:val="00520B25"/>
    <w:rsid w:val="00533AC4"/>
    <w:rsid w:val="00537E9A"/>
    <w:rsid w:val="00541CBD"/>
    <w:rsid w:val="005663AD"/>
    <w:rsid w:val="00570F16"/>
    <w:rsid w:val="0058218F"/>
    <w:rsid w:val="00596830"/>
    <w:rsid w:val="0059716A"/>
    <w:rsid w:val="005B2E96"/>
    <w:rsid w:val="005C57ED"/>
    <w:rsid w:val="005C6935"/>
    <w:rsid w:val="005D1226"/>
    <w:rsid w:val="005D5947"/>
    <w:rsid w:val="005D629A"/>
    <w:rsid w:val="005E150D"/>
    <w:rsid w:val="005F108B"/>
    <w:rsid w:val="00603014"/>
    <w:rsid w:val="00615D59"/>
    <w:rsid w:val="0061692C"/>
    <w:rsid w:val="00616E4A"/>
    <w:rsid w:val="006271A1"/>
    <w:rsid w:val="00637044"/>
    <w:rsid w:val="00642710"/>
    <w:rsid w:val="00662EC1"/>
    <w:rsid w:val="00675B96"/>
    <w:rsid w:val="006929FE"/>
    <w:rsid w:val="00695D65"/>
    <w:rsid w:val="006A01D7"/>
    <w:rsid w:val="006A5BFD"/>
    <w:rsid w:val="006A6E00"/>
    <w:rsid w:val="006B1E8F"/>
    <w:rsid w:val="006B607F"/>
    <w:rsid w:val="006C23CF"/>
    <w:rsid w:val="006F2E10"/>
    <w:rsid w:val="006F7550"/>
    <w:rsid w:val="00710647"/>
    <w:rsid w:val="007114C9"/>
    <w:rsid w:val="00716F62"/>
    <w:rsid w:val="00727858"/>
    <w:rsid w:val="007345AC"/>
    <w:rsid w:val="00743D74"/>
    <w:rsid w:val="00760290"/>
    <w:rsid w:val="00767715"/>
    <w:rsid w:val="007705C3"/>
    <w:rsid w:val="00774A43"/>
    <w:rsid w:val="00780A1A"/>
    <w:rsid w:val="00781963"/>
    <w:rsid w:val="007853AA"/>
    <w:rsid w:val="007906C3"/>
    <w:rsid w:val="007B00AB"/>
    <w:rsid w:val="007E3D2A"/>
    <w:rsid w:val="00824773"/>
    <w:rsid w:val="00826CF3"/>
    <w:rsid w:val="00827CB1"/>
    <w:rsid w:val="0083468B"/>
    <w:rsid w:val="00840099"/>
    <w:rsid w:val="0084065F"/>
    <w:rsid w:val="008570B0"/>
    <w:rsid w:val="008612E3"/>
    <w:rsid w:val="008820B9"/>
    <w:rsid w:val="008858D7"/>
    <w:rsid w:val="008B5C92"/>
    <w:rsid w:val="008B6711"/>
    <w:rsid w:val="008C0ABD"/>
    <w:rsid w:val="008C32AA"/>
    <w:rsid w:val="008C32DE"/>
    <w:rsid w:val="008D6F37"/>
    <w:rsid w:val="008D76DC"/>
    <w:rsid w:val="008E329A"/>
    <w:rsid w:val="008F0067"/>
    <w:rsid w:val="00900777"/>
    <w:rsid w:val="009041FA"/>
    <w:rsid w:val="009263FA"/>
    <w:rsid w:val="009310C7"/>
    <w:rsid w:val="009364EC"/>
    <w:rsid w:val="009410A1"/>
    <w:rsid w:val="00941621"/>
    <w:rsid w:val="009504E3"/>
    <w:rsid w:val="00952836"/>
    <w:rsid w:val="009645C7"/>
    <w:rsid w:val="009727C4"/>
    <w:rsid w:val="0098142D"/>
    <w:rsid w:val="00990769"/>
    <w:rsid w:val="00990E8D"/>
    <w:rsid w:val="00993397"/>
    <w:rsid w:val="009A0CF2"/>
    <w:rsid w:val="009A1E34"/>
    <w:rsid w:val="009A664A"/>
    <w:rsid w:val="009C35E0"/>
    <w:rsid w:val="009C65BF"/>
    <w:rsid w:val="009C65F9"/>
    <w:rsid w:val="009E0C6B"/>
    <w:rsid w:val="009E15E5"/>
    <w:rsid w:val="009F0355"/>
    <w:rsid w:val="009F1C6D"/>
    <w:rsid w:val="00A028BA"/>
    <w:rsid w:val="00A14697"/>
    <w:rsid w:val="00A306D2"/>
    <w:rsid w:val="00A35E1C"/>
    <w:rsid w:val="00A37873"/>
    <w:rsid w:val="00A40F4A"/>
    <w:rsid w:val="00A55879"/>
    <w:rsid w:val="00A60A0F"/>
    <w:rsid w:val="00A905A4"/>
    <w:rsid w:val="00AA4445"/>
    <w:rsid w:val="00AB5714"/>
    <w:rsid w:val="00AC3F57"/>
    <w:rsid w:val="00AC76AE"/>
    <w:rsid w:val="00AD2C24"/>
    <w:rsid w:val="00AD745B"/>
    <w:rsid w:val="00AE7CD2"/>
    <w:rsid w:val="00AF0FBE"/>
    <w:rsid w:val="00B01B99"/>
    <w:rsid w:val="00B16478"/>
    <w:rsid w:val="00B17721"/>
    <w:rsid w:val="00B23BB3"/>
    <w:rsid w:val="00B34EF6"/>
    <w:rsid w:val="00B555E1"/>
    <w:rsid w:val="00B558C9"/>
    <w:rsid w:val="00B8242B"/>
    <w:rsid w:val="00B9042C"/>
    <w:rsid w:val="00BA04D6"/>
    <w:rsid w:val="00BB7B2A"/>
    <w:rsid w:val="00BC6A8C"/>
    <w:rsid w:val="00BE1776"/>
    <w:rsid w:val="00BE3446"/>
    <w:rsid w:val="00BE44BB"/>
    <w:rsid w:val="00C03752"/>
    <w:rsid w:val="00C102DD"/>
    <w:rsid w:val="00C243D9"/>
    <w:rsid w:val="00C32ED1"/>
    <w:rsid w:val="00C3337B"/>
    <w:rsid w:val="00C346A9"/>
    <w:rsid w:val="00C519E0"/>
    <w:rsid w:val="00C54920"/>
    <w:rsid w:val="00C556AE"/>
    <w:rsid w:val="00C66DD2"/>
    <w:rsid w:val="00C83621"/>
    <w:rsid w:val="00C84ED6"/>
    <w:rsid w:val="00C9068D"/>
    <w:rsid w:val="00C91A74"/>
    <w:rsid w:val="00C91BA3"/>
    <w:rsid w:val="00CA5F49"/>
    <w:rsid w:val="00CB669C"/>
    <w:rsid w:val="00CE234E"/>
    <w:rsid w:val="00CF51D2"/>
    <w:rsid w:val="00D013D1"/>
    <w:rsid w:val="00D03089"/>
    <w:rsid w:val="00D0668A"/>
    <w:rsid w:val="00D23C1C"/>
    <w:rsid w:val="00D43D1D"/>
    <w:rsid w:val="00D46182"/>
    <w:rsid w:val="00D52513"/>
    <w:rsid w:val="00D71AA2"/>
    <w:rsid w:val="00D81264"/>
    <w:rsid w:val="00D823F0"/>
    <w:rsid w:val="00D95D73"/>
    <w:rsid w:val="00DA5269"/>
    <w:rsid w:val="00DB5FAB"/>
    <w:rsid w:val="00DD2768"/>
    <w:rsid w:val="00DD63F4"/>
    <w:rsid w:val="00DF34B7"/>
    <w:rsid w:val="00DF5EFA"/>
    <w:rsid w:val="00E0758D"/>
    <w:rsid w:val="00E338AC"/>
    <w:rsid w:val="00E46279"/>
    <w:rsid w:val="00E60C04"/>
    <w:rsid w:val="00E660A0"/>
    <w:rsid w:val="00E77E4F"/>
    <w:rsid w:val="00EB0757"/>
    <w:rsid w:val="00EC4668"/>
    <w:rsid w:val="00EC6712"/>
    <w:rsid w:val="00EC7D79"/>
    <w:rsid w:val="00ED0BC3"/>
    <w:rsid w:val="00EE2E19"/>
    <w:rsid w:val="00F02CC5"/>
    <w:rsid w:val="00F514B6"/>
    <w:rsid w:val="00FC067D"/>
    <w:rsid w:val="00FC3806"/>
    <w:rsid w:val="00FD049B"/>
    <w:rsid w:val="00FE7371"/>
    <w:rsid w:val="00FF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CC8531"/>
  <w15:docId w15:val="{014706F9-B84C-4EB8-A48D-6A32C7FD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Ttulo1">
    <w:name w:val="heading 1"/>
    <w:basedOn w:val="Normal"/>
    <w:next w:val="Corpodetexto"/>
    <w:qFormat/>
    <w:pPr>
      <w:widowControl w:val="0"/>
      <w:tabs>
        <w:tab w:val="num" w:pos="432"/>
      </w:tabs>
      <w:spacing w:after="0" w:line="240" w:lineRule="auto"/>
      <w:ind w:left="770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Ttulo2">
    <w:name w:val="heading 2"/>
    <w:basedOn w:val="Normal"/>
    <w:next w:val="Normal"/>
    <w:qFormat/>
    <w:pPr>
      <w:keepNext/>
      <w:keepLines/>
      <w:tabs>
        <w:tab w:val="num" w:pos="576"/>
      </w:tabs>
      <w:spacing w:before="40" w:after="0"/>
      <w:ind w:left="576" w:hanging="576"/>
      <w:outlineLvl w:val="1"/>
    </w:pPr>
    <w:rPr>
      <w:rFonts w:ascii="Cambria" w:eastAsia="Times New Roman" w:hAnsi="Cambria"/>
      <w:color w:val="365F9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hint="default"/>
      <w:b w:val="0"/>
    </w:rPr>
  </w:style>
  <w:style w:type="character" w:customStyle="1" w:styleId="WW8Num2z2">
    <w:name w:val="WW8Num2z2"/>
    <w:rPr>
      <w:rFonts w:hint="default"/>
    </w:rPr>
  </w:style>
  <w:style w:type="character" w:customStyle="1" w:styleId="WW8Num3z0">
    <w:name w:val="WW8Num3z0"/>
    <w:rPr>
      <w:rFonts w:eastAsia="Times New Roman"/>
      <w:b w:val="0"/>
      <w:lang w:eastAsia="pt-BR" w:bidi="pt-BR"/>
    </w:rPr>
  </w:style>
  <w:style w:type="character" w:customStyle="1" w:styleId="WW8Num4z0">
    <w:name w:val="WW8Num4z0"/>
    <w:rPr>
      <w:rFonts w:ascii="Calibri" w:eastAsia="Times New Roman" w:hAnsi="Calibri" w:cs="Calibri"/>
      <w:b w:val="0"/>
      <w:bCs/>
      <w:kern w:val="1"/>
      <w:lang w:eastAsia="pt-BR" w:bidi="pt-BR"/>
    </w:rPr>
  </w:style>
  <w:style w:type="character" w:customStyle="1" w:styleId="WW8Num5z0">
    <w:name w:val="WW8Num5z0"/>
    <w:rPr>
      <w:rFonts w:eastAsia="Times New Roman" w:hint="default"/>
      <w:lang w:eastAsia="pt-BR" w:bidi="pt-BR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  <w:bCs/>
      <w:color w:val="000000"/>
      <w:kern w:val="1"/>
      <w:lang w:eastAsia="pt-BR" w:bidi="pt-BR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eastAsia="Times New Roman"/>
      <w:color w:val="000000"/>
      <w:lang w:eastAsia="pt-BR" w:bidi="pt-BR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 w:val="0"/>
    </w:rPr>
  </w:style>
  <w:style w:type="character" w:customStyle="1" w:styleId="WW8Num13z0">
    <w:name w:val="WW8Num13z0"/>
    <w:rPr>
      <w:rFonts w:hint="default"/>
    </w:rPr>
  </w:style>
  <w:style w:type="character" w:customStyle="1" w:styleId="WW8Num13z2">
    <w:name w:val="WW8Num13z2"/>
    <w:rPr>
      <w:rFonts w:hint="default"/>
      <w:b w:val="0"/>
      <w:bCs/>
      <w:sz w:val="24"/>
      <w:szCs w:val="24"/>
      <w:lang w:val="pt-BR" w:eastAsia="pt-BR" w:bidi="pt-BR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CorpodetextoChar">
    <w:name w:val="Corpo de texto Char"/>
    <w:rPr>
      <w:rFonts w:ascii="Times New Roman" w:eastAsia="Times New Roman" w:hAnsi="Times New Roman" w:cs="Times New Roman"/>
      <w:lang w:val="en-US"/>
    </w:rPr>
  </w:style>
  <w:style w:type="character" w:customStyle="1" w:styleId="Ttulo1Char">
    <w:name w:val="Título 1 Char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tulo2Char">
    <w:name w:val="Título 2 Char"/>
    <w:rPr>
      <w:rFonts w:ascii="Cambria" w:eastAsia="Times New Roman" w:hAnsi="Cambria" w:cs="Times New Roman"/>
      <w:color w:val="365F91"/>
      <w:sz w:val="26"/>
      <w:szCs w:val="26"/>
    </w:rPr>
  </w:style>
  <w:style w:type="character" w:styleId="TextodoEspaoReservado">
    <w:name w:val="Placeholder Text"/>
    <w:rPr>
      <w:color w:val="808080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</w:style>
  <w:style w:type="character" w:customStyle="1" w:styleId="AssuntodocomentrioChar">
    <w:name w:val="Assunto do comentário Char"/>
    <w:rPr>
      <w:b/>
      <w:bCs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widowControl w:val="0"/>
      <w:spacing w:after="0" w:line="240" w:lineRule="auto"/>
      <w:ind w:left="182"/>
    </w:pPr>
    <w:rPr>
      <w:rFonts w:ascii="Times New Roman" w:eastAsia="Times New Roman" w:hAnsi="Times New Roman"/>
      <w:lang w:val="en-US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Cabealho">
    <w:name w:val="header"/>
    <w:basedOn w:val="Normal"/>
    <w:pPr>
      <w:spacing w:after="0" w:line="240" w:lineRule="auto"/>
    </w:pPr>
  </w:style>
  <w:style w:type="paragraph" w:styleId="Rodap">
    <w:name w:val="footer"/>
    <w:basedOn w:val="Normal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pPr>
      <w:widowControl w:val="0"/>
      <w:spacing w:after="0" w:line="240" w:lineRule="auto"/>
    </w:pPr>
    <w:rPr>
      <w:lang w:val="en-US"/>
    </w:rPr>
  </w:style>
  <w:style w:type="paragraph" w:customStyle="1" w:styleId="Corpodetexto21">
    <w:name w:val="Corpo de texto 21"/>
    <w:basedOn w:val="Normal"/>
    <w:pPr>
      <w:widowControl w:val="0"/>
      <w:spacing w:after="0" w:line="240" w:lineRule="auto"/>
      <w:jc w:val="both"/>
    </w:pPr>
    <w:rPr>
      <w:rFonts w:ascii="Times New Roman" w:eastAsia="Lucida Sans Unicode" w:hAnsi="Times New Roman"/>
      <w:bCs/>
      <w:kern w:val="1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character" w:styleId="Refdecomentrio">
    <w:name w:val="annotation reference"/>
    <w:uiPriority w:val="99"/>
    <w:semiHidden/>
    <w:unhideWhenUsed/>
    <w:rsid w:val="005C6935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5C6935"/>
    <w:rPr>
      <w:sz w:val="20"/>
      <w:szCs w:val="20"/>
      <w:lang w:val="x-none"/>
    </w:rPr>
  </w:style>
  <w:style w:type="character" w:customStyle="1" w:styleId="TextodecomentrioChar1">
    <w:name w:val="Texto de comentário Char1"/>
    <w:link w:val="Textodecomentrio"/>
    <w:uiPriority w:val="99"/>
    <w:semiHidden/>
    <w:rsid w:val="005C6935"/>
    <w:rPr>
      <w:rFonts w:ascii="Calibri" w:eastAsia="Calibri" w:hAnsi="Calibri"/>
      <w:lang w:eastAsia="zh-CN"/>
    </w:rPr>
  </w:style>
  <w:style w:type="character" w:customStyle="1" w:styleId="MenoPendente1">
    <w:name w:val="Menção Pendente1"/>
    <w:uiPriority w:val="99"/>
    <w:semiHidden/>
    <w:unhideWhenUsed/>
    <w:rsid w:val="009645C7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99076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uiPriority w:val="99"/>
    <w:semiHidden/>
    <w:unhideWhenUsed/>
    <w:rsid w:val="00027D2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B4C7B-E4D2-45F6-88F6-B508EBE18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1243</CharactersWithSpaces>
  <SharedDoc>false</SharedDoc>
  <HLinks>
    <vt:vector size="102" baseType="variant">
      <vt:variant>
        <vt:i4>2818174</vt:i4>
      </vt:variant>
      <vt:variant>
        <vt:i4>51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7536663</vt:i4>
      </vt:variant>
      <vt:variant>
        <vt:i4>45</vt:i4>
      </vt:variant>
      <vt:variant>
        <vt:i4>0</vt:i4>
      </vt:variant>
      <vt:variant>
        <vt:i4>5</vt:i4>
      </vt:variant>
      <vt:variant>
        <vt:lpwstr>mailto:mestradoalimentos@uft.edu.br</vt:lpwstr>
      </vt:variant>
      <vt:variant>
        <vt:lpwstr/>
      </vt:variant>
      <vt:variant>
        <vt:i4>7536663</vt:i4>
      </vt:variant>
      <vt:variant>
        <vt:i4>42</vt:i4>
      </vt:variant>
      <vt:variant>
        <vt:i4>0</vt:i4>
      </vt:variant>
      <vt:variant>
        <vt:i4>5</vt:i4>
      </vt:variant>
      <vt:variant>
        <vt:lpwstr>mailto:mestradoalimentos@uft.edu.br</vt:lpwstr>
      </vt:variant>
      <vt:variant>
        <vt:lpwstr/>
      </vt:variant>
      <vt:variant>
        <vt:i4>7536663</vt:i4>
      </vt:variant>
      <vt:variant>
        <vt:i4>39</vt:i4>
      </vt:variant>
      <vt:variant>
        <vt:i4>0</vt:i4>
      </vt:variant>
      <vt:variant>
        <vt:i4>5</vt:i4>
      </vt:variant>
      <vt:variant>
        <vt:lpwstr>mailto:mestradoalimentos@uft.edu.br</vt:lpwstr>
      </vt:variant>
      <vt:variant>
        <vt:lpwstr/>
      </vt:variant>
      <vt:variant>
        <vt:i4>2752544</vt:i4>
      </vt:variant>
      <vt:variant>
        <vt:i4>36</vt:i4>
      </vt:variant>
      <vt:variant>
        <vt:i4>0</vt:i4>
      </vt:variant>
      <vt:variant>
        <vt:i4>5</vt:i4>
      </vt:variant>
      <vt:variant>
        <vt:lpwstr>http://lattes.cnpq.br/</vt:lpwstr>
      </vt:variant>
      <vt:variant>
        <vt:lpwstr/>
      </vt:variant>
      <vt:variant>
        <vt:i4>7536663</vt:i4>
      </vt:variant>
      <vt:variant>
        <vt:i4>33</vt:i4>
      </vt:variant>
      <vt:variant>
        <vt:i4>0</vt:i4>
      </vt:variant>
      <vt:variant>
        <vt:i4>5</vt:i4>
      </vt:variant>
      <vt:variant>
        <vt:lpwstr>mailto:mestradoalimentos@uft.edu.br</vt:lpwstr>
      </vt:variant>
      <vt:variant>
        <vt:lpwstr/>
      </vt:variant>
      <vt:variant>
        <vt:i4>4194371</vt:i4>
      </vt:variant>
      <vt:variant>
        <vt:i4>30</vt:i4>
      </vt:variant>
      <vt:variant>
        <vt:i4>0</vt:i4>
      </vt:variant>
      <vt:variant>
        <vt:i4>5</vt:i4>
      </vt:variant>
      <vt:variant>
        <vt:lpwstr>http://ww2.uft.edu.br/ppgcta</vt:lpwstr>
      </vt:variant>
      <vt:variant>
        <vt:lpwstr/>
      </vt:variant>
      <vt:variant>
        <vt:i4>4194371</vt:i4>
      </vt:variant>
      <vt:variant>
        <vt:i4>27</vt:i4>
      </vt:variant>
      <vt:variant>
        <vt:i4>0</vt:i4>
      </vt:variant>
      <vt:variant>
        <vt:i4>5</vt:i4>
      </vt:variant>
      <vt:variant>
        <vt:lpwstr>http://ww2.uft.edu.br/ppgcta</vt:lpwstr>
      </vt:variant>
      <vt:variant>
        <vt:lpwstr/>
      </vt:variant>
      <vt:variant>
        <vt:i4>7536663</vt:i4>
      </vt:variant>
      <vt:variant>
        <vt:i4>24</vt:i4>
      </vt:variant>
      <vt:variant>
        <vt:i4>0</vt:i4>
      </vt:variant>
      <vt:variant>
        <vt:i4>5</vt:i4>
      </vt:variant>
      <vt:variant>
        <vt:lpwstr>mailto:mestradoalimentos@uft.edu.br</vt:lpwstr>
      </vt:variant>
      <vt:variant>
        <vt:lpwstr/>
      </vt:variant>
      <vt:variant>
        <vt:i4>4194371</vt:i4>
      </vt:variant>
      <vt:variant>
        <vt:i4>21</vt:i4>
      </vt:variant>
      <vt:variant>
        <vt:i4>0</vt:i4>
      </vt:variant>
      <vt:variant>
        <vt:i4>5</vt:i4>
      </vt:variant>
      <vt:variant>
        <vt:lpwstr>http://ww2.uft.edu.br/ppgcta</vt:lpwstr>
      </vt:variant>
      <vt:variant>
        <vt:lpwstr/>
      </vt:variant>
      <vt:variant>
        <vt:i4>7536663</vt:i4>
      </vt:variant>
      <vt:variant>
        <vt:i4>18</vt:i4>
      </vt:variant>
      <vt:variant>
        <vt:i4>0</vt:i4>
      </vt:variant>
      <vt:variant>
        <vt:i4>5</vt:i4>
      </vt:variant>
      <vt:variant>
        <vt:lpwstr>mailto:mestradoalimentos@uft.edu.br</vt:lpwstr>
      </vt:variant>
      <vt:variant>
        <vt:lpwstr/>
      </vt:variant>
      <vt:variant>
        <vt:i4>4194371</vt:i4>
      </vt:variant>
      <vt:variant>
        <vt:i4>15</vt:i4>
      </vt:variant>
      <vt:variant>
        <vt:i4>0</vt:i4>
      </vt:variant>
      <vt:variant>
        <vt:i4>5</vt:i4>
      </vt:variant>
      <vt:variant>
        <vt:lpwstr>http://ww2.uft.edu.br/ppgcta</vt:lpwstr>
      </vt:variant>
      <vt:variant>
        <vt:lpwstr/>
      </vt:variant>
      <vt:variant>
        <vt:i4>4194371</vt:i4>
      </vt:variant>
      <vt:variant>
        <vt:i4>12</vt:i4>
      </vt:variant>
      <vt:variant>
        <vt:i4>0</vt:i4>
      </vt:variant>
      <vt:variant>
        <vt:i4>5</vt:i4>
      </vt:variant>
      <vt:variant>
        <vt:lpwstr>http://ww2.uft.edu.br/ppgcta</vt:lpwstr>
      </vt:variant>
      <vt:variant>
        <vt:lpwstr/>
      </vt:variant>
      <vt:variant>
        <vt:i4>7536663</vt:i4>
      </vt:variant>
      <vt:variant>
        <vt:i4>9</vt:i4>
      </vt:variant>
      <vt:variant>
        <vt:i4>0</vt:i4>
      </vt:variant>
      <vt:variant>
        <vt:i4>5</vt:i4>
      </vt:variant>
      <vt:variant>
        <vt:lpwstr>mailto:mestradoalimentos@uft.edu.br</vt:lpwstr>
      </vt:variant>
      <vt:variant>
        <vt:lpwstr/>
      </vt:variant>
      <vt:variant>
        <vt:i4>4194371</vt:i4>
      </vt:variant>
      <vt:variant>
        <vt:i4>6</vt:i4>
      </vt:variant>
      <vt:variant>
        <vt:i4>0</vt:i4>
      </vt:variant>
      <vt:variant>
        <vt:i4>5</vt:i4>
      </vt:variant>
      <vt:variant>
        <vt:lpwstr>http://ww2.uft.edu.br/ppgcta</vt:lpwstr>
      </vt:variant>
      <vt:variant>
        <vt:lpwstr/>
      </vt:variant>
      <vt:variant>
        <vt:i4>4194371</vt:i4>
      </vt:variant>
      <vt:variant>
        <vt:i4>3</vt:i4>
      </vt:variant>
      <vt:variant>
        <vt:i4>0</vt:i4>
      </vt:variant>
      <vt:variant>
        <vt:i4>5</vt:i4>
      </vt:variant>
      <vt:variant>
        <vt:lpwstr>http://ww2.uft.edu.br/ppgcta</vt:lpwstr>
      </vt:variant>
      <vt:variant>
        <vt:lpwstr/>
      </vt:variant>
      <vt:variant>
        <vt:i4>196649</vt:i4>
      </vt:variant>
      <vt:variant>
        <vt:i4>0</vt:i4>
      </vt:variant>
      <vt:variant>
        <vt:i4>0</vt:i4>
      </vt:variant>
      <vt:variant>
        <vt:i4>5</vt:i4>
      </vt:variant>
      <vt:variant>
        <vt:lpwstr>https://consulta.tesouro.fazenda.gov.br/gru/gru_simples.asp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UFT</dc:creator>
  <cp:lastModifiedBy>UFT</cp:lastModifiedBy>
  <cp:revision>2</cp:revision>
  <cp:lastPrinted>2022-05-04T16:30:00Z</cp:lastPrinted>
  <dcterms:created xsi:type="dcterms:W3CDTF">2022-10-11T18:28:00Z</dcterms:created>
  <dcterms:modified xsi:type="dcterms:W3CDTF">2022-10-11T18:28:00Z</dcterms:modified>
</cp:coreProperties>
</file>